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120" w:after="0"/>
        <w:rPr>
          <w:sz w:val="36"/>
        </w:rPr>
      </w:pPr>
      <w:r>
        <w:rPr>
          <w:rFonts w:ascii="Decotura ICG Inline" w:hAnsi="Decotura ICG Inline"/>
          <w:b w:val="false"/>
          <w:sz w:val="52"/>
        </w:rPr>
        <w:t xml:space="preserve">Xtra! </w:t>
      </w:r>
      <w:r>
        <w:rPr>
          <w:sz w:val="36"/>
        </w:rPr>
        <w:t>16</w:t>
      </w:r>
      <w:r>
        <w:rPr>
          <w:sz w:val="36"/>
          <w:vertAlign w:val="superscript"/>
        </w:rPr>
        <w:t>th</w:t>
      </w:r>
      <w:r>
        <w:rPr>
          <w:sz w:val="36"/>
        </w:rPr>
        <w:t xml:space="preserve"> July 2020</w:t>
      </w:r>
    </w:p>
    <w:p>
      <w:pPr>
        <w:pStyle w:val="MinisterNormal"/>
        <w:rPr>
          <w:sz w:val="28"/>
          <w:szCs w:val="20"/>
          <w:lang w:eastAsia="en-GB"/>
        </w:rPr>
      </w:pPr>
      <w:r>
        <w:rPr>
          <w:sz w:val="28"/>
          <w:szCs w:val="20"/>
          <w:lang w:eastAsia="en-GB"/>
        </w:rPr>
        <w:t>Today we are gathering together for the first time in 15 weeks! We’ll light a candle and make our space as we hum:</w:t>
      </w:r>
    </w:p>
    <w:p>
      <w:pPr>
        <w:pStyle w:val="Subhead14"/>
        <w:rPr>
          <w:b w:val="false"/>
          <w:b w:val="false"/>
          <w:i/>
          <w:i/>
          <w:sz w:val="32"/>
        </w:rPr>
      </w:pPr>
      <w:r>
        <w:rPr>
          <w:sz w:val="32"/>
        </w:rPr>
        <w:t xml:space="preserve">Gathering Song: </w:t>
      </w:r>
      <w:r>
        <w:rPr>
          <w:b w:val="false"/>
          <w:i/>
          <w:sz w:val="32"/>
        </w:rPr>
        <w:t xml:space="preserve">Their Choice </w:t>
      </w:r>
    </w:p>
    <w:p>
      <w:pPr>
        <w:pStyle w:val="MinisterNormal"/>
        <w:rPr>
          <w:i/>
          <w:i/>
          <w:iCs/>
          <w:sz w:val="36"/>
        </w:rPr>
      </w:pPr>
      <w:r>
        <w:rPr>
          <w:i/>
          <w:iCs/>
        </w:rPr>
        <w:t>(Be Still, Come into His presence)</w:t>
      </w:r>
    </w:p>
    <w:p>
      <w:pPr>
        <w:pStyle w:val="Rubric"/>
        <w:rPr>
          <w:sz w:val="24"/>
        </w:rPr>
      </w:pPr>
      <w:r>
        <w:rPr>
          <w:sz w:val="24"/>
        </w:rPr>
        <w:t xml:space="preserve">During which the table is set (green cloth) and candle is lit. </w:t>
      </w:r>
    </w:p>
    <w:p>
      <w:pPr>
        <w:pStyle w:val="Subhead14"/>
        <w:rPr>
          <w:sz w:val="32"/>
        </w:rPr>
      </w:pPr>
      <w:r>
        <w:rPr>
          <w:sz w:val="32"/>
        </w:rPr>
        <w:t>Greeting</w:t>
      </w:r>
    </w:p>
    <w:p>
      <w:pPr>
        <w:pStyle w:val="Minister6Above"/>
        <w:rPr>
          <w:b/>
          <w:b/>
          <w:bCs/>
          <w:sz w:val="28"/>
        </w:rPr>
      </w:pPr>
      <w:r>
        <w:rPr>
          <w:sz w:val="28"/>
        </w:rPr>
        <w:t xml:space="preserve">Peace be with you </w:t>
      </w:r>
      <w:r>
        <w:rPr>
          <w:b/>
          <w:bCs/>
          <w:sz w:val="28"/>
        </w:rPr>
        <w:t>And also with you</w:t>
      </w:r>
    </w:p>
    <w:p>
      <w:pPr>
        <w:pStyle w:val="Subhead14"/>
        <w:rPr>
          <w:sz w:val="32"/>
        </w:rPr>
      </w:pPr>
      <w:r>
        <w:rPr>
          <w:sz w:val="32"/>
        </w:rPr>
        <w:t>Kyrie Confession</w:t>
      </w:r>
    </w:p>
    <w:p>
      <w:pPr>
        <w:pStyle w:val="Rubric"/>
        <w:rPr/>
      </w:pPr>
      <w:r>
        <w:rPr/>
        <w:t>Introduce confession. Then:</w:t>
      </w:r>
    </w:p>
    <w:p>
      <w:pPr>
        <w:pStyle w:val="Minister6Above"/>
        <w:rPr>
          <w:sz w:val="28"/>
          <w:szCs w:val="20"/>
        </w:rPr>
      </w:pPr>
      <w:r>
        <w:rPr>
          <w:sz w:val="28"/>
          <w:szCs w:val="20"/>
        </w:rPr>
        <w:t>Father God, we are sorry for the times when we have thought things that do not please you. [</w:t>
      </w:r>
      <w:r>
        <w:rPr>
          <w:i/>
          <w:sz w:val="28"/>
          <w:szCs w:val="20"/>
        </w:rPr>
        <w:t>pause</w:t>
      </w:r>
      <w:r>
        <w:rPr>
          <w:sz w:val="28"/>
          <w:szCs w:val="20"/>
        </w:rPr>
        <w:t>]</w:t>
      </w:r>
    </w:p>
    <w:p>
      <w:pPr>
        <w:pStyle w:val="Minister6Above"/>
        <w:rPr>
          <w:b/>
          <w:b/>
          <w:bCs/>
          <w:sz w:val="28"/>
          <w:szCs w:val="20"/>
        </w:rPr>
      </w:pPr>
      <w:r>
        <w:rPr>
          <w:sz w:val="28"/>
          <w:szCs w:val="20"/>
        </w:rPr>
        <w:t xml:space="preserve">Lord have mercy </w:t>
      </w:r>
      <w:r>
        <w:rPr>
          <w:b/>
          <w:bCs/>
          <w:sz w:val="28"/>
          <w:szCs w:val="20"/>
        </w:rPr>
        <w:t>Lord have mercy</w:t>
      </w:r>
    </w:p>
    <w:p>
      <w:pPr>
        <w:pStyle w:val="Minister6Above"/>
        <w:rPr>
          <w:sz w:val="28"/>
          <w:szCs w:val="20"/>
        </w:rPr>
      </w:pPr>
      <w:r>
        <w:rPr>
          <w:sz w:val="28"/>
          <w:szCs w:val="20"/>
        </w:rPr>
        <w:t>We are sorry for the times when we have said things that do not please you. [</w:t>
      </w:r>
      <w:r>
        <w:rPr>
          <w:i/>
          <w:sz w:val="28"/>
          <w:szCs w:val="20"/>
        </w:rPr>
        <w:t>pause</w:t>
      </w:r>
      <w:r>
        <w:rPr>
          <w:sz w:val="28"/>
          <w:szCs w:val="20"/>
        </w:rPr>
        <w:t>]</w:t>
      </w:r>
    </w:p>
    <w:p>
      <w:pPr>
        <w:pStyle w:val="Minister6Above"/>
        <w:rPr>
          <w:sz w:val="28"/>
          <w:szCs w:val="20"/>
        </w:rPr>
      </w:pPr>
      <w:r>
        <w:rPr>
          <w:sz w:val="28"/>
          <w:szCs w:val="20"/>
        </w:rPr>
        <w:t xml:space="preserve">Christ have mercy </w:t>
      </w:r>
      <w:r>
        <w:rPr>
          <w:b/>
          <w:bCs/>
          <w:sz w:val="28"/>
          <w:szCs w:val="20"/>
        </w:rPr>
        <w:t>Christ have mercy</w:t>
      </w:r>
    </w:p>
    <w:p>
      <w:pPr>
        <w:pStyle w:val="Minister6Above"/>
        <w:rPr>
          <w:sz w:val="28"/>
          <w:szCs w:val="20"/>
        </w:rPr>
      </w:pPr>
      <w:r>
        <w:rPr>
          <w:sz w:val="28"/>
          <w:szCs w:val="20"/>
        </w:rPr>
        <w:t>We are sorry for the times when we have done things that do not please you. [</w:t>
      </w:r>
      <w:r>
        <w:rPr>
          <w:i/>
          <w:sz w:val="28"/>
          <w:szCs w:val="20"/>
        </w:rPr>
        <w:t>pause</w:t>
      </w:r>
      <w:r>
        <w:rPr>
          <w:sz w:val="28"/>
          <w:szCs w:val="20"/>
        </w:rPr>
        <w:t>]</w:t>
      </w:r>
    </w:p>
    <w:p>
      <w:pPr>
        <w:pStyle w:val="Minister6Above"/>
        <w:rPr>
          <w:b/>
          <w:b/>
          <w:bCs/>
          <w:sz w:val="28"/>
          <w:szCs w:val="20"/>
        </w:rPr>
      </w:pPr>
      <w:r>
        <w:rPr>
          <w:sz w:val="28"/>
          <w:szCs w:val="20"/>
        </w:rPr>
        <w:t xml:space="preserve">Lord have mercy </w:t>
      </w:r>
      <w:r>
        <w:rPr>
          <w:b/>
          <w:bCs/>
          <w:sz w:val="28"/>
          <w:szCs w:val="20"/>
        </w:rPr>
        <w:t>Lord have mercy</w:t>
      </w:r>
    </w:p>
    <w:p>
      <w:pPr>
        <w:pStyle w:val="Subhead14"/>
        <w:rPr>
          <w:sz w:val="32"/>
        </w:rPr>
      </w:pPr>
      <w:r>
        <w:rPr>
          <w:sz w:val="32"/>
        </w:rPr>
        <w:t>Absolution</w:t>
      </w:r>
    </w:p>
    <w:p>
      <w:pPr>
        <w:pStyle w:val="Minister6Above"/>
        <w:rPr>
          <w:color w:val="auto"/>
          <w:sz w:val="28"/>
          <w:szCs w:val="20"/>
          <w:lang w:eastAsia="ja-JP"/>
        </w:rPr>
      </w:pPr>
      <w:r>
        <w:rPr>
          <w:color w:val="auto"/>
          <w:sz w:val="28"/>
          <w:szCs w:val="20"/>
          <w:lang w:eastAsia="ja-JP"/>
        </w:rPr>
        <w:t>May the God of love bring us back to himself,</w:t>
      </w:r>
    </w:p>
    <w:p>
      <w:pPr>
        <w:pStyle w:val="MinisterNormal"/>
        <w:rPr>
          <w:sz w:val="28"/>
          <w:szCs w:val="20"/>
          <w:lang w:eastAsia="ja-JP"/>
        </w:rPr>
      </w:pPr>
      <w:r>
        <w:rPr>
          <w:sz w:val="28"/>
          <w:szCs w:val="20"/>
          <w:lang w:eastAsia="ja-JP"/>
        </w:rPr>
        <w:t>forgive us our sins, and assure us of his eternal love</w:t>
      </w:r>
    </w:p>
    <w:p>
      <w:pPr>
        <w:pStyle w:val="MinisterNormal"/>
        <w:rPr>
          <w:sz w:val="28"/>
          <w:szCs w:val="20"/>
          <w:lang w:eastAsia="ja-JP"/>
        </w:rPr>
      </w:pPr>
      <w:r>
        <w:rPr>
          <w:sz w:val="28"/>
          <w:szCs w:val="20"/>
          <w:lang w:eastAsia="ja-JP"/>
        </w:rPr>
        <w:t>in Jesus Christ our Lord. Amen.</w:t>
      </w:r>
    </w:p>
    <w:p>
      <w:pPr>
        <w:pStyle w:val="Normal"/>
        <w:overflowPunct w:val="false"/>
        <w:textAlignment w:val="auto"/>
        <w:rPr>
          <w:rFonts w:eastAsia="MS Mincho"/>
          <w:b/>
          <w:b/>
          <w:color w:val="FF0000"/>
          <w:sz w:val="32"/>
          <w:szCs w:val="36"/>
          <w:lang w:eastAsia="ja-JP"/>
          <w14:shadow w14:blurRad="50800" w14:dist="38100" w14:dir="2700000" w14:sx="100000" w14:sy="100000" w14:kx="0" w14:ky="0" w14:algn="tl">
            <w14:srgbClr w14:val="000000">
              <w14:alpha w14:val="60000"/>
            </w14:srgbClr>
          </w14:shadow>
        </w:rPr>
      </w:pPr>
      <w:r>
        <w:rPr>
          <w:rFonts w:eastAsia="MS Mincho"/>
          <w:b/>
          <w:color w:val="FF0000"/>
          <w:sz w:val="32"/>
          <w:szCs w:val="36"/>
          <w:lang w:eastAsia="ja-JP"/>
          <w14:shadow w14:blurRad="50800" w14:dist="38100" w14:dir="2700000" w14:sx="100000" w14:sy="100000" w14:kx="0" w14:ky="0" w14:algn="tl">
            <w14:srgbClr w14:val="000000">
              <w14:alpha w14:val="60000"/>
            </w14:srgbClr>
          </w14:shadow>
        </w:rPr>
      </w:r>
      <w:r>
        <w:br w:type="page"/>
      </w:r>
    </w:p>
    <w:p>
      <w:pPr>
        <w:pStyle w:val="Subhead14"/>
        <w:rPr>
          <w:b w:val="false"/>
          <w:b w:val="false"/>
          <w:bCs/>
          <w:i/>
          <w:i/>
          <w:iCs/>
          <w:sz w:val="32"/>
        </w:rPr>
      </w:pPr>
      <w:r>
        <w:rPr>
          <w:sz w:val="32"/>
        </w:rPr>
        <w:t xml:space="preserve">Gloria: </w:t>
      </w:r>
      <w:r>
        <w:rPr>
          <w:b w:val="false"/>
          <w:bCs/>
          <w:i/>
          <w:iCs/>
          <w:sz w:val="32"/>
        </w:rPr>
        <w:t>Their Choice</w:t>
      </w:r>
    </w:p>
    <w:p>
      <w:pPr>
        <w:pStyle w:val="MinisterNormal"/>
        <w:rPr>
          <w:i/>
          <w:i/>
          <w:iCs/>
          <w:lang w:eastAsia="ja-JP"/>
        </w:rPr>
      </w:pPr>
      <w:r>
        <w:rPr>
          <w:i/>
          <w:iCs/>
          <w:lang w:eastAsia="ja-JP"/>
        </w:rPr>
        <w:t>(Peruvian Gloria, Anderson Gloria, Gloria round)</w:t>
      </w:r>
    </w:p>
    <w:p>
      <w:pPr>
        <w:pStyle w:val="Subhead14"/>
        <w:rPr/>
      </w:pPr>
      <w:r>
        <w:rPr/>
        <w:t xml:space="preserve">Reading </w:t>
      </w:r>
      <w:r>
        <w:rPr>
          <w:b w:val="false"/>
          <w:bCs/>
          <w:i/>
          <w:iCs/>
        </w:rPr>
        <w:t>The Great Escape (Lion Storyteller Bible)</w:t>
      </w:r>
    </w:p>
    <w:p>
      <w:pPr>
        <w:pStyle w:val="Minister6Above"/>
        <w:rPr>
          <w:i/>
          <w:i/>
          <w:sz w:val="28"/>
          <w:lang w:eastAsia="ja-JP"/>
        </w:rPr>
      </w:pPr>
      <w:r>
        <w:rPr>
          <w:i/>
          <w:sz w:val="28"/>
          <w:lang w:eastAsia="ja-JP"/>
        </w:rPr>
        <w:t xml:space="preserve">This story is from the Old Testament. It happened when the Israelites were slaves in Egypt. Pharaoh was troubled because there were so many of them, so he made them work extra hard and treated them badly. Moses had run away because he had killed one of the slave drivers but God called to him and sent him back, with his brother Aaron, to ask Pharaoh to let His people go. This is the story… </w:t>
      </w:r>
    </w:p>
    <w:p>
      <w:pPr>
        <w:pStyle w:val="Subhead14"/>
        <w:rPr>
          <w:sz w:val="32"/>
        </w:rPr>
      </w:pPr>
      <w:r>
        <w:rPr>
          <w:sz w:val="32"/>
        </w:rPr>
        <w:t xml:space="preserve">Wondering questions </w:t>
      </w:r>
    </w:p>
    <w:p>
      <w:pPr>
        <w:pStyle w:val="Minister6Above"/>
        <w:rPr/>
      </w:pPr>
      <w:r>
        <w:rPr/>
        <w:t>I wonder which part of the story you like the best?</w:t>
      </w:r>
    </w:p>
    <w:p>
      <w:pPr>
        <w:pStyle w:val="Minister6Above"/>
        <w:rPr/>
      </w:pPr>
      <w:r>
        <w:rPr/>
        <w:t>I wonder if you have ever been worried when you had to say something important. I wonder who gave you the right words.</w:t>
      </w:r>
    </w:p>
    <w:p>
      <w:pPr>
        <w:pStyle w:val="Minister6Above"/>
        <w:rPr/>
      </w:pPr>
      <w:r>
        <w:rPr/>
        <w:t>I wonder why Pharaoh kept changing his mind.</w:t>
      </w:r>
    </w:p>
    <w:p>
      <w:pPr>
        <w:pStyle w:val="Minister6Above"/>
        <w:rPr/>
      </w:pPr>
      <w:r>
        <w:rPr/>
        <w:t>I wonder what you think about God killing the first born of the Egyptians and their animals?</w:t>
      </w:r>
    </w:p>
    <w:p>
      <w:pPr>
        <w:pStyle w:val="Minister6Above"/>
        <w:rPr/>
      </w:pPr>
      <w:r>
        <w:rPr/>
        <w:t>I wonder what happens next in the story.</w:t>
      </w:r>
    </w:p>
    <w:p>
      <w:pPr>
        <w:pStyle w:val="Subheading"/>
        <w:rPr>
          <w:sz w:val="30"/>
        </w:rPr>
      </w:pPr>
      <w:r>
        <w:rPr>
          <w:sz w:val="30"/>
        </w:rPr>
        <w:t>Activity</w:t>
      </w:r>
    </w:p>
    <w:p>
      <w:pPr>
        <w:pStyle w:val="Minister6Above"/>
        <w:rPr>
          <w:b/>
          <w:b/>
          <w:color w:val="FF0000"/>
          <w:szCs w:val="24"/>
          <w14:shadow w14:blurRad="50800" w14:dist="38100" w14:dir="2700000" w14:sx="100000" w14:sy="100000" w14:kx="0" w14:ky="0" w14:algn="tl">
            <w14:srgbClr w14:val="000000">
              <w14:alpha w14:val="60000"/>
            </w14:srgbClr>
          </w14:shadow>
        </w:rPr>
      </w:pPr>
      <w:r>
        <w:rPr>
          <w:sz w:val="28"/>
          <w:szCs w:val="20"/>
        </w:rPr>
        <w:t>Frog tiddlywinks in small groups</w:t>
      </w:r>
    </w:p>
    <w:p>
      <w:pPr>
        <w:pStyle w:val="Normal"/>
        <w:overflowPunct w:val="false"/>
        <w:textAlignment w:val="auto"/>
        <w:rPr>
          <w:b/>
          <w:b/>
          <w:color w:val="FF0000"/>
          <w:sz w:val="30"/>
          <w:szCs w:val="24"/>
          <w14:shadow w14:blurRad="50800" w14:dist="38100" w14:dir="2700000" w14:sx="100000" w14:sy="100000" w14:kx="0" w14:ky="0" w14:algn="tl">
            <w14:srgbClr w14:val="000000">
              <w14:alpha w14:val="60000"/>
            </w14:srgbClr>
          </w14:shadow>
        </w:rPr>
      </w:pPr>
      <w:r>
        <w:rPr>
          <w:b/>
          <w:color w:val="FF0000"/>
          <w:sz w:val="30"/>
          <w:szCs w:val="24"/>
          <w14:shadow w14:blurRad="50800" w14:dist="38100" w14:dir="2700000" w14:sx="100000" w14:sy="100000" w14:kx="0" w14:ky="0" w14:algn="tl">
            <w14:srgbClr w14:val="000000">
              <w14:alpha w14:val="60000"/>
            </w14:srgbClr>
          </w14:shadow>
        </w:rPr>
      </w:r>
      <w:r>
        <w:br w:type="page"/>
      </w:r>
    </w:p>
    <w:p>
      <w:pPr>
        <w:pStyle w:val="Subheading"/>
        <w:rPr>
          <w:b w:val="false"/>
          <w:b w:val="false"/>
          <w:bCs/>
          <w:i/>
          <w:i/>
          <w:iCs/>
          <w:sz w:val="30"/>
        </w:rPr>
      </w:pPr>
      <w:r>
        <w:rPr>
          <w:sz w:val="30"/>
        </w:rPr>
        <w:t xml:space="preserve">Song </w:t>
      </w:r>
      <w:r>
        <w:rPr>
          <w:b w:val="false"/>
          <w:bCs/>
          <w:i/>
          <w:iCs/>
          <w:sz w:val="30"/>
        </w:rPr>
        <w:t>I’m Gonna Trust in God</w:t>
      </w:r>
    </w:p>
    <w:p>
      <w:pPr>
        <w:pStyle w:val="Minister6Above"/>
        <w:rPr/>
      </w:pPr>
      <w:r>
        <w:rPr>
          <w:bCs/>
          <w:i/>
          <w:iCs/>
          <w:sz w:val="28"/>
          <w:szCs w:val="20"/>
        </w:rPr>
        <w:t xml:space="preserve">URL: </w:t>
      </w:r>
      <w:hyperlink r:id="rId2" w:tgtFrame="_blank">
        <w:r>
          <w:rPr>
            <w:rStyle w:val="InternetLink"/>
            <w:sz w:val="28"/>
            <w:szCs w:val="20"/>
          </w:rPr>
          <w:t xml:space="preserve">https://youtu.be/GATtJkr-IQY </w:t>
        </w:r>
      </w:hyperlink>
    </w:p>
    <w:p>
      <w:pPr>
        <w:pStyle w:val="Minister6Above"/>
        <w:rPr>
          <w:sz w:val="28"/>
          <w:szCs w:val="20"/>
        </w:rPr>
      </w:pPr>
      <w:r>
        <w:rPr>
          <w:sz w:val="28"/>
          <w:szCs w:val="20"/>
        </w:rPr>
        <w:t>I’m gonna trust in God, I’m gonna trust in Jesus,</w:t>
      </w:r>
    </w:p>
    <w:p>
      <w:pPr>
        <w:pStyle w:val="MinisterNormal"/>
        <w:rPr>
          <w:sz w:val="28"/>
          <w:szCs w:val="20"/>
        </w:rPr>
      </w:pPr>
      <w:r>
        <w:rPr>
          <w:sz w:val="28"/>
          <w:szCs w:val="20"/>
        </w:rPr>
        <w:t>Without shame and without fear.</w:t>
      </w:r>
    </w:p>
    <w:p>
      <w:pPr>
        <w:pStyle w:val="MinisterNormal"/>
        <w:rPr>
          <w:sz w:val="28"/>
          <w:szCs w:val="20"/>
        </w:rPr>
      </w:pPr>
      <w:r>
        <w:rPr>
          <w:sz w:val="28"/>
          <w:szCs w:val="20"/>
        </w:rPr>
        <w:t>I’m gonna fix my eyes on the hope of glory</w:t>
      </w:r>
    </w:p>
    <w:p>
      <w:pPr>
        <w:pStyle w:val="MinisterNormal"/>
        <w:rPr>
          <w:sz w:val="28"/>
          <w:szCs w:val="20"/>
        </w:rPr>
      </w:pPr>
      <w:r>
        <w:rPr>
          <w:sz w:val="28"/>
          <w:szCs w:val="20"/>
        </w:rPr>
        <w:t>For His day is drawing near.</w:t>
      </w:r>
    </w:p>
    <w:p>
      <w:pPr>
        <w:pStyle w:val="Minister6Above"/>
        <w:rPr>
          <w:i/>
          <w:i/>
          <w:iCs/>
          <w:sz w:val="28"/>
          <w:szCs w:val="20"/>
        </w:rPr>
      </w:pPr>
      <w:r>
        <w:rPr>
          <w:i/>
          <w:iCs/>
          <w:sz w:val="28"/>
          <w:szCs w:val="20"/>
        </w:rPr>
        <w:t>How great is the love of God.</w:t>
      </w:r>
    </w:p>
    <w:p>
      <w:pPr>
        <w:pStyle w:val="MinisterNormal"/>
        <w:rPr>
          <w:i/>
          <w:i/>
          <w:iCs/>
          <w:sz w:val="28"/>
          <w:szCs w:val="20"/>
        </w:rPr>
      </w:pPr>
      <w:r>
        <w:rPr>
          <w:i/>
          <w:iCs/>
          <w:sz w:val="28"/>
          <w:szCs w:val="20"/>
        </w:rPr>
        <w:t>How steady is His hand</w:t>
      </w:r>
    </w:p>
    <w:p>
      <w:pPr>
        <w:pStyle w:val="MinisterNormal"/>
        <w:rPr>
          <w:i/>
          <w:i/>
          <w:iCs/>
          <w:sz w:val="28"/>
          <w:szCs w:val="20"/>
        </w:rPr>
      </w:pPr>
      <w:r>
        <w:rPr>
          <w:i/>
          <w:iCs/>
          <w:sz w:val="28"/>
          <w:szCs w:val="20"/>
        </w:rPr>
        <w:t>To guide me through this world,</w:t>
      </w:r>
    </w:p>
    <w:p>
      <w:pPr>
        <w:pStyle w:val="MinisterNormal"/>
        <w:rPr>
          <w:i/>
          <w:i/>
          <w:iCs/>
          <w:sz w:val="28"/>
          <w:szCs w:val="20"/>
        </w:rPr>
      </w:pPr>
      <w:r>
        <w:rPr>
          <w:i/>
          <w:iCs/>
          <w:sz w:val="28"/>
          <w:szCs w:val="20"/>
        </w:rPr>
        <w:t>And though I am weak in Him I stand,</w:t>
      </w:r>
    </w:p>
    <w:p>
      <w:pPr>
        <w:pStyle w:val="MinisterNormal"/>
        <w:rPr>
          <w:i/>
          <w:i/>
          <w:iCs/>
          <w:sz w:val="28"/>
          <w:szCs w:val="20"/>
        </w:rPr>
      </w:pPr>
      <w:r>
        <w:rPr>
          <w:i/>
          <w:iCs/>
          <w:sz w:val="28"/>
          <w:szCs w:val="20"/>
        </w:rPr>
        <w:t>And you will hear me say, today, in faith,</w:t>
      </w:r>
    </w:p>
    <w:p>
      <w:pPr>
        <w:pStyle w:val="Minister6Above"/>
        <w:rPr>
          <w:sz w:val="28"/>
          <w:szCs w:val="20"/>
        </w:rPr>
      </w:pPr>
      <w:r>
        <w:rPr>
          <w:sz w:val="28"/>
          <w:szCs w:val="20"/>
        </w:rPr>
        <w:t>I’m gonna trust in God. I’m gonna trust in Jesus,</w:t>
      </w:r>
    </w:p>
    <w:p>
      <w:pPr>
        <w:pStyle w:val="MinisterNormal"/>
        <w:rPr>
          <w:sz w:val="28"/>
          <w:szCs w:val="20"/>
        </w:rPr>
      </w:pPr>
      <w:r>
        <w:rPr>
          <w:sz w:val="28"/>
          <w:szCs w:val="20"/>
        </w:rPr>
        <w:t>Without shame and without fear.</w:t>
      </w:r>
    </w:p>
    <w:p>
      <w:pPr>
        <w:pStyle w:val="MinisterNormal"/>
        <w:rPr>
          <w:sz w:val="28"/>
          <w:szCs w:val="20"/>
        </w:rPr>
      </w:pPr>
      <w:r>
        <w:rPr>
          <w:sz w:val="28"/>
          <w:szCs w:val="20"/>
        </w:rPr>
        <w:t>I’m gonna fix my eyes on the hope of glory</w:t>
      </w:r>
    </w:p>
    <w:p>
      <w:pPr>
        <w:pStyle w:val="MinisterNormal"/>
        <w:rPr>
          <w:sz w:val="28"/>
          <w:szCs w:val="20"/>
        </w:rPr>
      </w:pPr>
      <w:r>
        <w:rPr>
          <w:sz w:val="28"/>
          <w:szCs w:val="20"/>
        </w:rPr>
        <w:t>For His day is drawing near.</w:t>
      </w:r>
    </w:p>
    <w:p>
      <w:pPr>
        <w:pStyle w:val="Minister6Above"/>
        <w:rPr>
          <w:i/>
          <w:i/>
          <w:iCs/>
          <w:sz w:val="28"/>
          <w:szCs w:val="20"/>
        </w:rPr>
      </w:pPr>
      <w:r>
        <w:rPr>
          <w:i/>
          <w:iCs/>
          <w:sz w:val="28"/>
          <w:szCs w:val="20"/>
        </w:rPr>
        <w:t>How great is the love of God…</w:t>
      </w:r>
    </w:p>
    <w:p>
      <w:pPr>
        <w:pStyle w:val="Minister6Above"/>
        <w:rPr>
          <w:sz w:val="28"/>
          <w:szCs w:val="20"/>
        </w:rPr>
      </w:pPr>
      <w:r>
        <w:rPr>
          <w:sz w:val="28"/>
          <w:szCs w:val="20"/>
        </w:rPr>
        <w:t>Now when the cares of life seem overwhelming</w:t>
      </w:r>
    </w:p>
    <w:p>
      <w:pPr>
        <w:pStyle w:val="MinisterNormal"/>
        <w:rPr>
          <w:sz w:val="28"/>
          <w:szCs w:val="20"/>
        </w:rPr>
      </w:pPr>
      <w:r>
        <w:rPr>
          <w:sz w:val="28"/>
          <w:szCs w:val="20"/>
        </w:rPr>
        <w:t>And my heart is sinking down,</w:t>
      </w:r>
    </w:p>
    <w:p>
      <w:pPr>
        <w:pStyle w:val="MinisterNormal"/>
        <w:rPr>
          <w:sz w:val="28"/>
          <w:szCs w:val="20"/>
        </w:rPr>
      </w:pPr>
      <w:r>
        <w:rPr>
          <w:sz w:val="28"/>
          <w:szCs w:val="20"/>
        </w:rPr>
        <w:t>I’m gonna lift my hands to the One who’ll help me,</w:t>
      </w:r>
    </w:p>
    <w:p>
      <w:pPr>
        <w:pStyle w:val="MinisterNormal"/>
        <w:rPr>
          <w:sz w:val="28"/>
          <w:szCs w:val="20"/>
        </w:rPr>
      </w:pPr>
      <w:r>
        <w:rPr>
          <w:sz w:val="28"/>
          <w:szCs w:val="20"/>
        </w:rPr>
        <w:t>To the One who holds my crown.</w:t>
      </w:r>
    </w:p>
    <w:p>
      <w:pPr>
        <w:pStyle w:val="Minister6Above"/>
        <w:rPr>
          <w:i/>
          <w:i/>
          <w:iCs/>
          <w:sz w:val="28"/>
          <w:szCs w:val="20"/>
        </w:rPr>
      </w:pPr>
      <w:r>
        <w:rPr>
          <w:i/>
          <w:iCs/>
          <w:sz w:val="28"/>
          <w:szCs w:val="20"/>
        </w:rPr>
        <w:t>How great is the love of God…</w:t>
      </w:r>
    </w:p>
    <w:p>
      <w:pPr>
        <w:pStyle w:val="Subhead14"/>
        <w:rPr>
          <w:i/>
          <w:i/>
        </w:rPr>
      </w:pPr>
      <w:r>
        <w:rPr/>
        <w:t xml:space="preserve">Prayer </w:t>
      </w:r>
      <w:r>
        <w:rPr>
          <w:i/>
        </w:rPr>
        <w:t xml:space="preserve"> </w:t>
      </w:r>
    </w:p>
    <w:p>
      <w:pPr>
        <w:pStyle w:val="Minister6Above"/>
        <w:rPr>
          <w:sz w:val="28"/>
          <w:szCs w:val="20"/>
          <w:lang w:eastAsia="ja-JP"/>
        </w:rPr>
      </w:pPr>
      <w:r>
        <w:rPr>
          <w:sz w:val="28"/>
          <w:szCs w:val="20"/>
          <w:lang w:eastAsia="ja-JP"/>
        </w:rPr>
        <w:t>Dear God,</w:t>
      </w:r>
    </w:p>
    <w:p>
      <w:pPr>
        <w:pStyle w:val="MinisterNormal"/>
        <w:rPr>
          <w:lang w:eastAsia="ja-JP"/>
        </w:rPr>
      </w:pPr>
      <w:r>
        <w:rPr>
          <w:lang w:eastAsia="ja-JP"/>
        </w:rPr>
        <w:t>Thank you that you are always with us in tough times; help us to know your presence.</w:t>
      </w:r>
    </w:p>
    <w:p>
      <w:pPr>
        <w:pStyle w:val="MinisterNormal"/>
        <w:rPr>
          <w:lang w:eastAsia="ja-JP"/>
        </w:rPr>
      </w:pPr>
      <w:r>
        <w:rPr>
          <w:lang w:eastAsia="ja-JP"/>
        </w:rPr>
        <w:t>Thank you that you will give us the words to speak when we need them; help us to listen to your voice.</w:t>
      </w:r>
    </w:p>
    <w:p>
      <w:pPr>
        <w:pStyle w:val="MinisterNormal"/>
        <w:rPr>
          <w:lang w:eastAsia="ja-JP"/>
        </w:rPr>
      </w:pPr>
      <w:r>
        <w:rPr>
          <w:lang w:eastAsia="ja-JP"/>
        </w:rPr>
        <w:t>Thank you that you will give us confidence when we need it; help us to feel your spirit in our hearts.</w:t>
      </w:r>
    </w:p>
    <w:p>
      <w:pPr>
        <w:pStyle w:val="MinisterNormal"/>
        <w:rPr>
          <w:lang w:eastAsia="ja-JP"/>
        </w:rPr>
      </w:pPr>
      <w:r>
        <w:rPr>
          <w:b/>
          <w:bCs/>
          <w:lang w:eastAsia="ja-JP"/>
        </w:rPr>
        <w:t>Amen</w:t>
      </w:r>
    </w:p>
    <w:p>
      <w:pPr>
        <w:pStyle w:val="Subhead14"/>
        <w:rPr>
          <w:i/>
          <w:i/>
          <w:sz w:val="32"/>
          <w:szCs w:val="32"/>
        </w:rPr>
      </w:pPr>
      <w:r>
        <w:rPr>
          <w:sz w:val="32"/>
          <w:szCs w:val="32"/>
        </w:rPr>
        <w:t>Lord’s Prayer</w:t>
      </w:r>
    </w:p>
    <w:p>
      <w:pPr>
        <w:pStyle w:val="Congregation6Above"/>
        <w:rPr>
          <w:sz w:val="28"/>
          <w:szCs w:val="20"/>
        </w:rPr>
      </w:pPr>
      <w:r>
        <w:rPr>
          <w:sz w:val="28"/>
          <w:szCs w:val="20"/>
        </w:rPr>
        <w:t>Our Father in heaven, hallowed be your name.</w:t>
      </w:r>
    </w:p>
    <w:p>
      <w:pPr>
        <w:pStyle w:val="CongregationNormal"/>
        <w:rPr>
          <w:sz w:val="28"/>
          <w:szCs w:val="20"/>
        </w:rPr>
      </w:pPr>
      <w:r>
        <w:rPr>
          <w:sz w:val="28"/>
          <w:szCs w:val="20"/>
        </w:rPr>
        <w:t>Your Kingdom come, your will be done,</w:t>
      </w:r>
    </w:p>
    <w:p>
      <w:pPr>
        <w:pStyle w:val="CongregationNormal"/>
        <w:rPr>
          <w:sz w:val="28"/>
          <w:szCs w:val="20"/>
        </w:rPr>
      </w:pPr>
      <w:r>
        <w:rPr>
          <w:sz w:val="28"/>
          <w:szCs w:val="20"/>
        </w:rPr>
        <w:t>On earth as in heaven.</w:t>
      </w:r>
    </w:p>
    <w:p>
      <w:pPr>
        <w:pStyle w:val="CongregationNormal"/>
        <w:rPr>
          <w:sz w:val="28"/>
          <w:szCs w:val="20"/>
        </w:rPr>
      </w:pPr>
      <w:r>
        <w:rPr>
          <w:sz w:val="28"/>
          <w:szCs w:val="20"/>
        </w:rPr>
        <w:t>Give us today our daily bread.</w:t>
      </w:r>
    </w:p>
    <w:p>
      <w:pPr>
        <w:pStyle w:val="CongregationNormal"/>
        <w:rPr>
          <w:sz w:val="28"/>
          <w:szCs w:val="20"/>
        </w:rPr>
      </w:pPr>
      <w:r>
        <w:rPr>
          <w:sz w:val="28"/>
          <w:szCs w:val="20"/>
        </w:rPr>
        <w:t>Forgive us our sins,</w:t>
      </w:r>
    </w:p>
    <w:p>
      <w:pPr>
        <w:pStyle w:val="CongregationNormal"/>
        <w:rPr>
          <w:sz w:val="28"/>
          <w:szCs w:val="20"/>
        </w:rPr>
      </w:pPr>
      <w:r>
        <w:rPr>
          <w:sz w:val="28"/>
          <w:szCs w:val="20"/>
        </w:rPr>
        <w:t>As we forgive those who sin against us.</w:t>
      </w:r>
    </w:p>
    <w:p>
      <w:pPr>
        <w:pStyle w:val="CongregationNormal"/>
        <w:rPr>
          <w:sz w:val="28"/>
          <w:szCs w:val="20"/>
        </w:rPr>
      </w:pPr>
      <w:r>
        <w:rPr>
          <w:sz w:val="28"/>
          <w:szCs w:val="20"/>
        </w:rPr>
        <w:t xml:space="preserve">Lead us not into temptation; </w:t>
      </w:r>
    </w:p>
    <w:p>
      <w:pPr>
        <w:pStyle w:val="CongregationNormal"/>
        <w:rPr>
          <w:sz w:val="28"/>
          <w:szCs w:val="20"/>
        </w:rPr>
      </w:pPr>
      <w:r>
        <w:rPr>
          <w:sz w:val="28"/>
          <w:szCs w:val="20"/>
        </w:rPr>
        <w:t>but deliver us from evil.</w:t>
      </w:r>
    </w:p>
    <w:p>
      <w:pPr>
        <w:pStyle w:val="CongregationNormal"/>
        <w:rPr>
          <w:sz w:val="28"/>
          <w:szCs w:val="20"/>
        </w:rPr>
      </w:pPr>
      <w:r>
        <w:rPr>
          <w:sz w:val="28"/>
          <w:szCs w:val="20"/>
        </w:rPr>
        <w:t>For the kingdom, the power, and the glory are yours now and for ever. Amen.</w:t>
      </w:r>
    </w:p>
    <w:p>
      <w:pPr>
        <w:pStyle w:val="Subhead14"/>
        <w:rPr>
          <w:sz w:val="32"/>
          <w:szCs w:val="32"/>
        </w:rPr>
      </w:pPr>
      <w:r>
        <w:rPr>
          <w:sz w:val="32"/>
          <w:szCs w:val="32"/>
        </w:rPr>
        <w:t xml:space="preserve">Blessing </w:t>
      </w:r>
    </w:p>
    <w:p>
      <w:pPr>
        <w:pStyle w:val="Minister6Above"/>
        <w:rPr>
          <w:b/>
          <w:b/>
          <w:sz w:val="28"/>
          <w:szCs w:val="20"/>
          <w:lang w:eastAsia="ja-JP"/>
        </w:rPr>
      </w:pPr>
      <w:r>
        <w:rPr>
          <w:b/>
          <w:sz w:val="28"/>
          <w:szCs w:val="20"/>
          <w:lang w:eastAsia="ja-JP"/>
        </w:rPr>
        <w:t>May the lightness of God go with you</w:t>
      </w:r>
    </w:p>
    <w:p>
      <w:pPr>
        <w:pStyle w:val="MinisterNormal"/>
        <w:rPr>
          <w:b/>
          <w:b/>
          <w:sz w:val="28"/>
          <w:szCs w:val="20"/>
          <w:lang w:eastAsia="ja-JP"/>
        </w:rPr>
      </w:pPr>
      <w:r>
        <w:rPr>
          <w:b/>
          <w:sz w:val="28"/>
          <w:szCs w:val="20"/>
          <w:lang w:eastAsia="ja-JP"/>
        </w:rPr>
        <w:t>May the brightness of God go with you</w:t>
      </w:r>
    </w:p>
    <w:p>
      <w:pPr>
        <w:pStyle w:val="MinisterNormal"/>
        <w:rPr>
          <w:b/>
          <w:b/>
          <w:sz w:val="28"/>
          <w:szCs w:val="20"/>
          <w:lang w:eastAsia="ja-JP"/>
        </w:rPr>
      </w:pPr>
      <w:r>
        <w:rPr>
          <w:b/>
          <w:sz w:val="28"/>
          <w:szCs w:val="20"/>
          <w:lang w:eastAsia="ja-JP"/>
        </w:rPr>
        <w:t>May he shine on all you do. May God bless you.</w:t>
      </w:r>
    </w:p>
    <w:p>
      <w:pPr>
        <w:pStyle w:val="Subhead14"/>
        <w:rPr>
          <w:sz w:val="32"/>
          <w:szCs w:val="32"/>
        </w:rPr>
      </w:pPr>
      <w:r>
        <w:rPr>
          <w:sz w:val="32"/>
          <w:szCs w:val="32"/>
        </w:rPr>
        <w:t>Messy Grace</w:t>
      </w:r>
    </w:p>
    <w:p>
      <w:pPr>
        <w:pStyle w:val="Congregation6Above"/>
        <w:rPr>
          <w:sz w:val="28"/>
          <w:szCs w:val="20"/>
          <w:lang w:eastAsia="ja-JP"/>
        </w:rPr>
      </w:pPr>
      <w:r>
        <w:rPr>
          <w:sz w:val="28"/>
          <w:szCs w:val="20"/>
          <w:lang w:eastAsia="ja-JP"/>
        </w:rPr>
        <w:t xml:space="preserve">May the grace of our Lord Jesus Christ, </w:t>
      </w:r>
    </w:p>
    <w:p>
      <w:pPr>
        <w:pStyle w:val="CongregationNormal"/>
        <w:rPr>
          <w:sz w:val="28"/>
          <w:szCs w:val="20"/>
          <w:lang w:eastAsia="ja-JP"/>
        </w:rPr>
      </w:pPr>
      <w:r>
        <w:rPr>
          <w:sz w:val="28"/>
          <w:szCs w:val="20"/>
          <w:lang w:eastAsia="ja-JP"/>
        </w:rPr>
        <w:t>The love of God, And the fellowship of the Holy Spirit</w:t>
      </w:r>
    </w:p>
    <w:p>
      <w:pPr>
        <w:pStyle w:val="CongregationNormal"/>
        <w:rPr>
          <w:sz w:val="28"/>
          <w:szCs w:val="20"/>
          <w:lang w:eastAsia="ja-JP"/>
        </w:rPr>
      </w:pPr>
      <w:r>
        <w:rPr>
          <w:sz w:val="28"/>
          <w:szCs w:val="20"/>
          <w:lang w:eastAsia="ja-JP"/>
        </w:rPr>
        <w:t>Be with us all evermore, Amen.</w:t>
      </w:r>
    </w:p>
    <w:p>
      <w:pPr>
        <w:pStyle w:val="Subhead14"/>
        <w:rPr>
          <w:sz w:val="28"/>
          <w:szCs w:val="28"/>
        </w:rPr>
      </w:pPr>
      <w:r>
        <w:rPr>
          <w:sz w:val="28"/>
          <w:szCs w:val="28"/>
        </w:rPr>
        <w:t>Resources:</w:t>
      </w:r>
    </w:p>
    <w:p>
      <w:pPr>
        <w:pStyle w:val="MinisterNormal"/>
        <w:rPr>
          <w:sz w:val="28"/>
          <w:szCs w:val="28"/>
          <w:lang w:eastAsia="ja-JP"/>
        </w:rPr>
      </w:pPr>
      <w:r>
        <w:rPr>
          <w:sz w:val="28"/>
          <w:szCs w:val="28"/>
          <w:lang w:eastAsia="ja-JP"/>
        </w:rPr>
        <w:t>Refreshments</w:t>
      </w:r>
    </w:p>
    <w:p>
      <w:pPr>
        <w:pStyle w:val="MinisterNormal"/>
        <w:rPr>
          <w:sz w:val="28"/>
          <w:szCs w:val="28"/>
          <w:lang w:eastAsia="ja-JP"/>
        </w:rPr>
      </w:pPr>
      <w:r>
        <w:rPr>
          <w:sz w:val="28"/>
          <w:szCs w:val="28"/>
          <w:lang w:eastAsia="ja-JP"/>
        </w:rPr>
        <w:t>Green cloth, candle, matches</w:t>
      </w:r>
    </w:p>
    <w:p>
      <w:pPr>
        <w:pStyle w:val="MinisterNormal"/>
        <w:rPr>
          <w:sz w:val="28"/>
          <w:szCs w:val="28"/>
          <w:lang w:eastAsia="ja-JP"/>
        </w:rPr>
      </w:pPr>
      <w:r>
        <w:rPr>
          <w:sz w:val="28"/>
          <w:szCs w:val="28"/>
          <w:lang w:eastAsia="ja-JP"/>
        </w:rPr>
        <w:t xml:space="preserve">Lion Storyteller Bible </w:t>
      </w:r>
    </w:p>
    <w:p>
      <w:pPr>
        <w:pStyle w:val="MinisterNormal"/>
        <w:rPr/>
      </w:pPr>
      <w:r>
        <w:rPr>
          <w:sz w:val="28"/>
          <w:szCs w:val="28"/>
          <w:lang w:eastAsia="ja-JP"/>
        </w:rPr>
        <w:t>Frog hoppers</w:t>
      </w:r>
    </w:p>
    <w:sectPr>
      <w:type w:val="nextPage"/>
      <w:pgSz w:w="8391" w:h="11906"/>
      <w:pgMar w:left="720" w:right="453" w:header="0" w:top="720" w:footer="0"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Gill Sans MT">
    <w:charset w:val="01"/>
    <w:family w:val="swiss"/>
    <w:pitch w:val="default"/>
  </w:font>
  <w:font w:name="Book Antiqua">
    <w:charset w:val="01"/>
    <w:family w:val="swiss"/>
    <w:pitch w:val="default"/>
  </w:font>
  <w:font w:name="Myriad Pro">
    <w:charset w:val="01"/>
    <w:family w:val="swiss"/>
    <w:pitch w:val="default"/>
  </w:font>
  <w:font w:name="Segoe UI">
    <w:charset w:val="01"/>
    <w:family w:val="swiss"/>
    <w:pitch w:val="default"/>
  </w:font>
  <w:font w:name="Arial">
    <w:charset w:val="01"/>
    <w:family w:val="swiss"/>
    <w:pitch w:val="default"/>
  </w:font>
  <w:font w:name="Times New Roman">
    <w:charset w:val="01"/>
    <w:family w:val="swiss"/>
    <w:pitch w:val="default"/>
  </w:font>
  <w:font w:name="Decotura ICG Inline">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2717"/>
    <w:pPr>
      <w:widowControl/>
      <w:overflowPunct w:val="true"/>
      <w:bidi w:val="0"/>
      <w:jc w:val="left"/>
      <w:textAlignment w:val="baseline"/>
    </w:pPr>
    <w:rPr>
      <w:rFonts w:ascii="Gill Sans MT" w:hAnsi="Gill Sans MT" w:eastAsia="Times New Roman" w:cs="Times New Roman"/>
      <w:color w:val="262626"/>
      <w:kern w:val="0"/>
      <w:sz w:val="20"/>
      <w:szCs w:val="20"/>
      <w:lang w:eastAsia="en-US" w:val="en-GB" w:bidi="ar-SA"/>
    </w:rPr>
  </w:style>
  <w:style w:type="paragraph" w:styleId="Heading1">
    <w:name w:val="Heading 1"/>
    <w:next w:val="Full12"/>
    <w:link w:val="Heading1Char"/>
    <w:uiPriority w:val="9"/>
    <w:qFormat/>
    <w:rsid w:val="00e57c13"/>
    <w:pPr>
      <w:keepNext w:val="true"/>
      <w:widowControl/>
      <w:bidi w:val="0"/>
      <w:jc w:val="left"/>
      <w:outlineLvl w:val="0"/>
    </w:pPr>
    <w:rPr>
      <w:rFonts w:eastAsia="Times New Roman" w:ascii="Calibri" w:hAnsi="Calibri" w:cs="Times New Roman"/>
      <w:b/>
      <w:bCs/>
      <w:color w:val="auto"/>
      <w:kern w:val="2"/>
      <w:sz w:val="36"/>
      <w:szCs w:val="32"/>
      <w:lang w:eastAsia="en-GB" w:val="en-GB" w:bidi="ar-SA"/>
      <w14:shadow w14:blurRad="50800" w14:dist="38100" w14:dir="2700000" w14:sx="100000" w14:sy="100000" w14:kx="0" w14:ky="0" w14:algn="tl">
        <w14:srgbClr w14:val="000000">
          <w14:alpha w14:val="60000"/>
        </w14:srgbClr>
      </w14:shadow>
    </w:rPr>
  </w:style>
  <w:style w:type="paragraph" w:styleId="Heading2">
    <w:name w:val="Heading 2"/>
    <w:basedOn w:val="Heading1"/>
    <w:next w:val="Full12"/>
    <w:link w:val="Heading2Char"/>
    <w:uiPriority w:val="9"/>
    <w:unhideWhenUsed/>
    <w:qFormat/>
    <w:rsid w:val="00e57c13"/>
    <w:pPr>
      <w:outlineLvl w:val="1"/>
    </w:pPr>
    <w:rPr>
      <w:bCs w:val="false"/>
      <w:iCs/>
      <w:sz w:val="32"/>
      <w:szCs w:val="28"/>
      <w:lang w:eastAsia="en-US"/>
      <w14:shadow w14:blurRad="0" w14:dist="0" w14:dir="0" w14:sx="0" w14:sy="0" w14:kx="0" w14:ky="0" w14:algn="none">
        <w14:srgbClr w14:val="000000"/>
      </w14:shadow>
    </w:rPr>
  </w:style>
  <w:style w:type="character" w:styleId="DefaultParagraphFont" w:default="1">
    <w:name w:val="Default Paragraph Font"/>
    <w:uiPriority w:val="1"/>
    <w:semiHidden/>
    <w:unhideWhenUsed/>
    <w:qFormat/>
    <w:rPr/>
  </w:style>
  <w:style w:type="character" w:styleId="QuoteChar" w:customStyle="1">
    <w:name w:val="Quote Char"/>
    <w:basedOn w:val="DefaultParagraphFont"/>
    <w:link w:val="Quote"/>
    <w:uiPriority w:val="29"/>
    <w:qFormat/>
    <w:rsid w:val="00e57c13"/>
    <w:rPr>
      <w:rFonts w:ascii="Book Antiqua" w:hAnsi="Book Antiqua" w:cs="Times New Roman"/>
      <w:i/>
      <w:iCs/>
      <w:color w:val="000000"/>
      <w:sz w:val="24"/>
      <w:szCs w:val="20"/>
    </w:rPr>
  </w:style>
  <w:style w:type="character" w:styleId="Heading1Char" w:customStyle="1">
    <w:name w:val="Heading 1 Char"/>
    <w:basedOn w:val="DefaultParagraphFont"/>
    <w:link w:val="Heading1"/>
    <w:uiPriority w:val="9"/>
    <w:qFormat/>
    <w:rsid w:val="00e57c13"/>
    <w:rPr>
      <w:rFonts w:ascii="Myriad Pro" w:hAnsi="Myriad Pro" w:eastAsia="Times New Roman" w:cs="Times New Roman"/>
      <w:b/>
      <w:bCs/>
      <w:kern w:val="2"/>
      <w:sz w:val="36"/>
      <w:szCs w:val="32"/>
      <w14:shadow w14:blurRad="50800" w14:dist="38100" w14:dir="2700000" w14:sx="100000" w14:sy="100000" w14:kx="0" w14:ky="0" w14:algn="tl">
        <w14:srgbClr w14:val="000000">
          <w14:alpha w14:val="60000"/>
        </w14:srgbClr>
      </w14:shadow>
    </w:rPr>
  </w:style>
  <w:style w:type="character" w:styleId="Heading2Char" w:customStyle="1">
    <w:name w:val="Heading 2 Char"/>
    <w:basedOn w:val="DefaultParagraphFont"/>
    <w:link w:val="Heading2"/>
    <w:uiPriority w:val="9"/>
    <w:qFormat/>
    <w:rsid w:val="00e57c13"/>
    <w:rPr>
      <w:rFonts w:ascii="Myriad Pro" w:hAnsi="Myriad Pro" w:eastAsia="Times New Roman" w:cs="Times New Roman"/>
      <w:b/>
      <w:iCs/>
      <w:kern w:val="2"/>
      <w:sz w:val="32"/>
      <w:szCs w:val="28"/>
      <w:lang w:eastAsia="en-US"/>
    </w:rPr>
  </w:style>
  <w:style w:type="character" w:styleId="SubtitleChar" w:customStyle="1">
    <w:name w:val="Subtitle Char"/>
    <w:basedOn w:val="DefaultParagraphFont"/>
    <w:link w:val="Subtitle"/>
    <w:uiPriority w:val="11"/>
    <w:qFormat/>
    <w:rsid w:val="00e57c13"/>
    <w:rPr>
      <w:rFonts w:ascii="Myriad Pro" w:hAnsi="Myriad Pro" w:eastAsia="Times New Roman" w:cs="Times New Roman"/>
      <w:b/>
      <w:bCs/>
      <w:kern w:val="2"/>
      <w:sz w:val="28"/>
      <w:szCs w:val="24"/>
      <w:lang w:eastAsia="en-US"/>
    </w:rPr>
  </w:style>
  <w:style w:type="character" w:styleId="TitleChar" w:customStyle="1">
    <w:name w:val="Title Char"/>
    <w:basedOn w:val="DefaultParagraphFont"/>
    <w:link w:val="Title"/>
    <w:uiPriority w:val="10"/>
    <w:qFormat/>
    <w:rsid w:val="00e57c13"/>
    <w:rPr>
      <w:rFonts w:ascii="Myriad Pro" w:hAnsi="Myriad Pro" w:eastAsia="Times New Roman" w:cs="Times New Roman"/>
      <w:b/>
      <w:kern w:val="2"/>
      <w:sz w:val="24"/>
      <w:szCs w:val="32"/>
      <w:lang w:eastAsia="en-US"/>
    </w:rPr>
  </w:style>
  <w:style w:type="character" w:styleId="RubricChar" w:customStyle="1">
    <w:name w:val="Rubric Char"/>
    <w:basedOn w:val="DefaultParagraphFont"/>
    <w:link w:val="Rubric"/>
    <w:qFormat/>
    <w:rsid w:val="00e57c13"/>
    <w:rPr>
      <w:rFonts w:ascii="Gill Sans MT" w:hAnsi="Gill Sans MT" w:eastAsia="MS Mincho"/>
      <w:i/>
      <w:color w:val="FF0000"/>
      <w:sz w:val="28"/>
      <w:lang w:eastAsia="ja-JP"/>
    </w:rPr>
  </w:style>
  <w:style w:type="character" w:styleId="Full12Char" w:customStyle="1">
    <w:name w:val="Full 12 Char"/>
    <w:basedOn w:val="DefaultParagraphFont"/>
    <w:link w:val="Full12"/>
    <w:qFormat/>
    <w:rsid w:val="00e57c13"/>
    <w:rPr>
      <w:rFonts w:ascii="Myriad Pro" w:hAnsi="Myriad Pro"/>
      <w:sz w:val="30"/>
      <w:lang w:eastAsia="ja-JP"/>
    </w:rPr>
  </w:style>
  <w:style w:type="character" w:styleId="InternetLink">
    <w:name w:val="Internet Link"/>
    <w:basedOn w:val="DefaultParagraphFont"/>
    <w:uiPriority w:val="99"/>
    <w:unhideWhenUsed/>
    <w:rsid w:val="0099222f"/>
    <w:rPr>
      <w:color w:val="0000FF" w:themeColor="hyperlink"/>
      <w:u w:val="single"/>
    </w:rPr>
  </w:style>
  <w:style w:type="character" w:styleId="Strong">
    <w:name w:val="Strong"/>
    <w:basedOn w:val="DefaultParagraphFont"/>
    <w:uiPriority w:val="22"/>
    <w:qFormat/>
    <w:rsid w:val="00602934"/>
    <w:rPr>
      <w:b/>
      <w:bCs/>
    </w:rPr>
  </w:style>
  <w:style w:type="character" w:styleId="BalloonTextChar" w:customStyle="1">
    <w:name w:val="Balloon Text Char"/>
    <w:basedOn w:val="DefaultParagraphFont"/>
    <w:link w:val="BalloonText"/>
    <w:uiPriority w:val="99"/>
    <w:semiHidden/>
    <w:qFormat/>
    <w:rsid w:val="004b6e37"/>
    <w:rPr>
      <w:rFonts w:ascii="Segoe UI" w:hAnsi="Segoe UI" w:eastAsia="Times New Roman" w:cs="Segoe UI"/>
      <w:color w:val="262626"/>
      <w:sz w:val="18"/>
      <w:szCs w:val="18"/>
      <w:lang w:eastAsia="en-US"/>
    </w:rPr>
  </w:style>
  <w:style w:type="character" w:styleId="UnresolvedMention">
    <w:name w:val="Unresolved Mention"/>
    <w:basedOn w:val="DefaultParagraphFont"/>
    <w:uiPriority w:val="99"/>
    <w:semiHidden/>
    <w:unhideWhenUsed/>
    <w:qFormat/>
    <w:rsid w:val="000366ad"/>
    <w:rPr>
      <w:color w:val="605E5C"/>
      <w:shd w:fill="E1DFDD" w:val="clear"/>
    </w:rPr>
  </w:style>
  <w:style w:type="character" w:styleId="FollowedHyperlink">
    <w:name w:val="FollowedHyperlink"/>
    <w:basedOn w:val="DefaultParagraphFont"/>
    <w:uiPriority w:val="99"/>
    <w:semiHidden/>
    <w:unhideWhenUsed/>
    <w:qFormat/>
    <w:rsid w:val="008b2be8"/>
    <w:rPr>
      <w:color w:val="800080" w:themeColor="followedHyperlink"/>
      <w:u w:val="single"/>
    </w:rPr>
  </w:style>
  <w:style w:type="paragraph" w:styleId="Heading" w:customStyle="1">
    <w:name w:val="Heading"/>
    <w:basedOn w:val="Normal"/>
    <w:next w:val="Minister6Above"/>
    <w:qFormat/>
    <w:rsid w:val="00496dd9"/>
    <w:pPr>
      <w:spacing w:before="120" w:after="0"/>
    </w:pPr>
    <w:rPr>
      <w:b/>
      <w:color w:val="FF0000"/>
      <w:sz w:val="40"/>
      <w:szCs w:val="24"/>
      <w:lang w:eastAsia="en-GB"/>
      <w14:shadow w14:blurRad="50800" w14:dist="38100" w14:dir="2700000" w14:sx="100000" w14:sy="100000" w14:kx="0" w14:ky="0" w14:algn="tl">
        <w14:srgbClr w14:val="000000">
          <w14:alpha w14:val="60000"/>
        </w14:srgbClr>
      </w14:shadow>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18"/>
      <w:szCs w:val="24"/>
    </w:rPr>
  </w:style>
  <w:style w:type="paragraph" w:styleId="Index">
    <w:name w:val="Index"/>
    <w:basedOn w:val="Normal"/>
    <w:qFormat/>
    <w:pPr>
      <w:suppressLineNumbers/>
    </w:pPr>
    <w:rPr>
      <w:rFonts w:ascii="Arial" w:hAnsi="Arial" w:cs="Arial"/>
    </w:rPr>
  </w:style>
  <w:style w:type="paragraph" w:styleId="Bullet1" w:customStyle="1">
    <w:name w:val="Bullet 1"/>
    <w:basedOn w:val="Normal"/>
    <w:qFormat/>
    <w:rsid w:val="00e57c13"/>
    <w:pPr>
      <w:spacing w:before="120" w:after="0"/>
    </w:pPr>
    <w:rPr>
      <w:rFonts w:eastAsia="Calibri"/>
      <w:sz w:val="30"/>
      <w:lang w:eastAsia="ja-JP"/>
    </w:rPr>
  </w:style>
  <w:style w:type="paragraph" w:styleId="Bullet2" w:customStyle="1">
    <w:name w:val="Bullet2"/>
    <w:basedOn w:val="Bullet1"/>
    <w:qFormat/>
    <w:rsid w:val="00e57c13"/>
    <w:pPr/>
    <w:rPr/>
  </w:style>
  <w:style w:type="paragraph" w:styleId="Full12" w:customStyle="1">
    <w:name w:val="Full 12"/>
    <w:basedOn w:val="Normal"/>
    <w:next w:val="Indent12"/>
    <w:link w:val="Full12Char"/>
    <w:qFormat/>
    <w:rsid w:val="00e57c13"/>
    <w:pPr>
      <w:spacing w:before="120" w:after="0"/>
    </w:pPr>
    <w:rPr>
      <w:rFonts w:ascii="Myriad Pro" w:hAnsi="Myriad Pro" w:eastAsia="Calibri"/>
      <w:sz w:val="30"/>
      <w:lang w:eastAsia="ja-JP"/>
    </w:rPr>
  </w:style>
  <w:style w:type="paragraph" w:styleId="Indent12" w:customStyle="1">
    <w:name w:val="Indent 12"/>
    <w:basedOn w:val="Normal"/>
    <w:qFormat/>
    <w:rsid w:val="00e57c13"/>
    <w:pPr>
      <w:spacing w:before="60" w:after="0"/>
      <w:ind w:firstLine="170"/>
    </w:pPr>
    <w:rPr>
      <w:rFonts w:eastAsia="Calibri"/>
      <w:sz w:val="30"/>
      <w:lang w:eastAsia="ja-JP"/>
    </w:rPr>
  </w:style>
  <w:style w:type="paragraph" w:styleId="Quote">
    <w:name w:val="Quote"/>
    <w:basedOn w:val="Normal"/>
    <w:next w:val="Normal"/>
    <w:link w:val="QuoteChar"/>
    <w:uiPriority w:val="29"/>
    <w:qFormat/>
    <w:rsid w:val="00e57c13"/>
    <w:pPr>
      <w:spacing w:before="120" w:after="0"/>
      <w:ind w:left="567" w:right="567" w:hanging="0"/>
    </w:pPr>
    <w:rPr>
      <w:rFonts w:ascii="Book Antiqua" w:hAnsi="Book Antiqua" w:eastAsia="Calibri"/>
      <w:i/>
      <w:iCs/>
      <w:color w:val="000000"/>
      <w:lang w:eastAsia="en-GB"/>
    </w:rPr>
  </w:style>
  <w:style w:type="paragraph" w:styleId="Subtitle">
    <w:name w:val="Subtitle"/>
    <w:basedOn w:val="Heading1"/>
    <w:next w:val="Full12"/>
    <w:link w:val="SubtitleChar"/>
    <w:uiPriority w:val="11"/>
    <w:qFormat/>
    <w:rsid w:val="00e57c13"/>
    <w:pPr>
      <w:outlineLvl w:val="1"/>
    </w:pPr>
    <w:rPr>
      <w:sz w:val="28"/>
      <w:szCs w:val="24"/>
      <w:lang w:eastAsia="en-US"/>
      <w14:shadow w14:blurRad="0" w14:dist="0" w14:dir="0" w14:sx="0" w14:sy="0" w14:kx="0" w14:ky="0" w14:algn="none">
        <w14:srgbClr w14:val="000000"/>
      </w14:shadow>
    </w:rPr>
  </w:style>
  <w:style w:type="paragraph" w:styleId="Title">
    <w:name w:val="Title"/>
    <w:basedOn w:val="Heading1"/>
    <w:next w:val="Full12"/>
    <w:link w:val="TitleChar"/>
    <w:uiPriority w:val="10"/>
    <w:qFormat/>
    <w:rsid w:val="00e57c13"/>
    <w:pPr/>
    <w:rPr>
      <w:bCs w:val="false"/>
      <w:kern w:val="2"/>
      <w:sz w:val="24"/>
      <w:lang w:eastAsia="en-US"/>
      <w14:shadow w14:blurRad="0" w14:dist="0" w14:dir="0" w14:sx="0" w14:sy="0" w14:kx="0" w14:ky="0" w14:algn="none">
        <w14:srgbClr w14:val="000000"/>
      </w14:shadow>
    </w:rPr>
  </w:style>
  <w:style w:type="paragraph" w:styleId="Minister6Above" w:customStyle="1">
    <w:name w:val="Minister 6 Above"/>
    <w:next w:val="MinisterNormal"/>
    <w:qFormat/>
    <w:rsid w:val="001a2717"/>
    <w:pPr>
      <w:widowControl/>
      <w:bidi w:val="0"/>
      <w:spacing w:before="120" w:after="0"/>
      <w:jc w:val="left"/>
    </w:pPr>
    <w:rPr>
      <w:rFonts w:ascii="Gill Sans MT" w:hAnsi="Gill Sans MT" w:eastAsia="Calibri" w:cs="Times New Roman"/>
      <w:color w:val="262626"/>
      <w:kern w:val="0"/>
      <w:sz w:val="30"/>
      <w:szCs w:val="22"/>
      <w:lang w:eastAsia="en-US" w:val="en-GB" w:bidi="ar-SA"/>
    </w:rPr>
  </w:style>
  <w:style w:type="paragraph" w:styleId="MinisterNormal" w:customStyle="1">
    <w:name w:val="Minister Normal"/>
    <w:basedOn w:val="Minister6Above"/>
    <w:qFormat/>
    <w:rsid w:val="008e468a"/>
    <w:pPr>
      <w:spacing w:before="0" w:after="0"/>
    </w:pPr>
    <w:rPr>
      <w:color w:val="auto"/>
    </w:rPr>
  </w:style>
  <w:style w:type="paragraph" w:styleId="CongregationNormal" w:customStyle="1">
    <w:name w:val="Congregation Normal"/>
    <w:basedOn w:val="MinisterNormal"/>
    <w:qFormat/>
    <w:rsid w:val="00e57c13"/>
    <w:pPr/>
    <w:rPr>
      <w:b/>
    </w:rPr>
  </w:style>
  <w:style w:type="paragraph" w:styleId="Congregation6Above" w:customStyle="1">
    <w:name w:val="Congregation 6 Above"/>
    <w:basedOn w:val="CongregationNormal"/>
    <w:next w:val="CongregationNormal"/>
    <w:qFormat/>
    <w:rsid w:val="00e57c13"/>
    <w:pPr>
      <w:spacing w:before="120" w:after="0"/>
    </w:pPr>
    <w:rPr/>
  </w:style>
  <w:style w:type="paragraph" w:styleId="Rubric" w:customStyle="1">
    <w:name w:val="Rubric"/>
    <w:basedOn w:val="Normal"/>
    <w:next w:val="Minister6Above"/>
    <w:link w:val="RubricChar"/>
    <w:qFormat/>
    <w:rsid w:val="00e57c13"/>
    <w:pPr>
      <w:spacing w:before="120" w:after="0"/>
    </w:pPr>
    <w:rPr>
      <w:i/>
      <w:color w:val="FF0000"/>
      <w:sz w:val="28"/>
      <w:lang w:eastAsia="ja-JP"/>
    </w:rPr>
  </w:style>
  <w:style w:type="paragraph" w:styleId="Subheading" w:customStyle="1">
    <w:name w:val="Subheading"/>
    <w:basedOn w:val="Heading"/>
    <w:qFormat/>
    <w:rsid w:val="00e57c13"/>
    <w:pPr/>
    <w:rPr>
      <w:sz w:val="28"/>
      <w:lang w:eastAsia="en-US"/>
    </w:rPr>
  </w:style>
  <w:style w:type="paragraph" w:styleId="Subhead14" w:customStyle="1">
    <w:name w:val="Subhead 14"/>
    <w:basedOn w:val="Full12"/>
    <w:next w:val="Minister6Above"/>
    <w:qFormat/>
    <w:rsid w:val="008e468a"/>
    <w:pPr>
      <w:widowControl w:val="false"/>
      <w:overflowPunct w:val="false"/>
      <w:textAlignment w:val="auto"/>
    </w:pPr>
    <w:rPr>
      <w:rFonts w:ascii="Gill Sans MT" w:hAnsi="Gill Sans MT" w:eastAsia="MS Mincho"/>
      <w:b/>
      <w:color w:val="FF0000"/>
      <w:sz w:val="34"/>
      <w:szCs w:val="36"/>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e57c13"/>
    <w:pPr>
      <w:widowControl/>
      <w:bidi w:val="0"/>
      <w:jc w:val="both"/>
    </w:pPr>
    <w:rPr>
      <w:rFonts w:ascii="Gill Sans MT" w:hAnsi="Gill Sans MT" w:eastAsia="Times New Roman" w:cs="Times New Roman"/>
      <w:color w:val="auto"/>
      <w:kern w:val="0"/>
      <w:sz w:val="24"/>
      <w:szCs w:val="20"/>
      <w:lang w:eastAsia="en-US" w:val="en-GB" w:bidi="ar-SA"/>
    </w:rPr>
  </w:style>
  <w:style w:type="paragraph" w:styleId="Subhead17" w:customStyle="1">
    <w:name w:val="Subhead 17"/>
    <w:basedOn w:val="Full12"/>
    <w:next w:val="Full12"/>
    <w:qFormat/>
    <w:rsid w:val="00fb5eee"/>
    <w:pPr>
      <w:widowControl w:val="false"/>
    </w:pPr>
    <w:rPr>
      <w:rFonts w:ascii="Gill Sans MT" w:hAnsi="Gill Sans MT" w:eastAsia="MS Mincho"/>
      <w:b/>
      <w:color w:val="FF0000"/>
      <w:sz w:val="34"/>
      <w:szCs w:val="36"/>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semiHidden/>
    <w:unhideWhenUsed/>
    <w:qFormat/>
    <w:rsid w:val="00602934"/>
    <w:pPr>
      <w:overflowPunct w:val="false"/>
      <w:spacing w:beforeAutospacing="1" w:afterAutospacing="1"/>
      <w:textAlignment w:val="auto"/>
    </w:pPr>
    <w:rPr>
      <w:rFonts w:ascii="Times New Roman" w:hAnsi="Times New Roman"/>
      <w:color w:val="auto"/>
      <w:sz w:val="24"/>
      <w:szCs w:val="24"/>
      <w:lang w:eastAsia="en-GB"/>
    </w:rPr>
  </w:style>
  <w:style w:type="paragraph" w:styleId="BalloonText">
    <w:name w:val="Balloon Text"/>
    <w:basedOn w:val="Normal"/>
    <w:link w:val="BalloonTextChar"/>
    <w:uiPriority w:val="99"/>
    <w:semiHidden/>
    <w:unhideWhenUsed/>
    <w:qFormat/>
    <w:rsid w:val="004b6e37"/>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GATtJkr-IQY"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A5 - Minister</Template>
  <TotalTime>32</TotalTime>
  <Application>LibreOffice/6.3.0.4$Windows_X86_64 LibreOffice_project/057fc023c990d676a43019934386b85b21a9ee99</Application>
  <Pages>4</Pages>
  <Words>675</Words>
  <Characters>2879</Characters>
  <CharactersWithSpaces>3484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2020-07-14T20:17:00Z</dcterms:created>
  <dc:creator>Alison</dc:creator>
  <dc:description/>
  <dc:language>en-GB</dc:language>
  <cp:lastModifiedBy>Alison Ball</cp:lastModifiedBy>
  <cp:lastPrinted>2020-07-15T19:42:00Z</cp:lastPrinted>
  <dcterms:modified xsi:type="dcterms:W3CDTF">2020-07-15T19:58:00Z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