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120" w:after="0"/>
        <w:rPr>
          <w:b w:val="false"/>
          <w:b w:val="false"/>
          <w:i/>
          <w:i/>
          <w:sz w:val="38"/>
        </w:rPr>
      </w:pPr>
      <w:r>
        <w:rPr>
          <w:rFonts w:ascii="Decotura ICG Inline" w:hAnsi="Decotura ICG Inline"/>
          <w:b w:val="false"/>
          <w:sz w:val="54"/>
        </w:rPr>
        <w:t xml:space="preserve">Xtra! </w:t>
      </w:r>
      <w:r>
        <w:rPr>
          <w:sz w:val="38"/>
        </w:rPr>
        <w:t>1</w:t>
      </w:r>
      <w:r>
        <w:rPr>
          <w:sz w:val="38"/>
        </w:rPr>
        <w:t>1</w:t>
      </w:r>
      <w:r>
        <w:rPr>
          <w:sz w:val="38"/>
          <w:vertAlign w:val="superscript"/>
        </w:rPr>
        <w:t>th</w:t>
      </w:r>
      <w:r>
        <w:rPr>
          <w:sz w:val="38"/>
        </w:rPr>
        <w:t xml:space="preserve"> </w:t>
      </w:r>
      <w:r>
        <w:rPr>
          <w:sz w:val="38"/>
        </w:rPr>
        <w:t>March</w:t>
      </w:r>
      <w:r>
        <w:rPr>
          <w:sz w:val="38"/>
        </w:rPr>
        <w:t xml:space="preserve"> 20</w:t>
      </w:r>
      <w:r>
        <w:rPr>
          <w:sz w:val="38"/>
        </w:rPr>
        <w:t>2</w:t>
      </w:r>
      <w:r>
        <w:rPr>
          <w:sz w:val="38"/>
        </w:rPr>
        <w:t xml:space="preserve">1 </w:t>
      </w:r>
    </w:p>
    <w:p>
      <w:pPr>
        <w:pStyle w:val="Heading"/>
        <w:rPr>
          <w:b w:val="false"/>
          <w:b w:val="false"/>
          <w:i/>
          <w:i/>
          <w:sz w:val="38"/>
        </w:rPr>
      </w:pPr>
      <w:r>
        <w:rPr>
          <w:b w:val="false"/>
          <w:i/>
          <w:sz w:val="38"/>
        </w:rPr>
        <w:t>Ten Commandments</w:t>
      </w:r>
    </w:p>
    <w:p>
      <w:pPr>
        <w:pStyle w:val="Subhead14"/>
        <w:rPr>
          <w:b w:val="false"/>
          <w:b w:val="false"/>
          <w:i/>
          <w:i/>
          <w:sz w:val="38"/>
        </w:rPr>
      </w:pPr>
      <w:r>
        <w:rPr/>
        <w:t xml:space="preserve">Gathering Song: </w:t>
      </w:r>
    </w:p>
    <w:p>
      <w:pPr>
        <w:pStyle w:val="Subhead14"/>
        <w:spacing w:lineRule="auto" w:line="276" w:before="0" w:after="0"/>
        <w:ind w:left="0" w:right="0" w:hanging="0"/>
        <w:rPr>
          <w:rFonts w:ascii="Arial" w:hAnsi="Arial"/>
          <w:sz w:val="34"/>
          <w:szCs w:val="34"/>
        </w:rPr>
      </w:pPr>
      <w:hyperlink r:id="rId2">
        <w:r>
          <w:rPr>
            <w:rStyle w:val="InternetLink"/>
            <w:rFonts w:ascii="Arial" w:hAnsi="Arial"/>
            <w:b w:val="false"/>
            <w:i/>
            <w:sz w:val="34"/>
            <w:szCs w:val="34"/>
          </w:rPr>
          <w:t>"Be still and know that I am God"</w:t>
        </w:r>
      </w:hyperlink>
    </w:p>
    <w:p>
      <w:pPr>
        <w:pStyle w:val="Minister6Above"/>
        <w:spacing w:lineRule="auto" w:line="276" w:before="0" w:after="0"/>
        <w:ind w:left="0" w:right="0" w:hanging="0"/>
        <w:rPr>
          <w:rFonts w:ascii="Arial" w:hAnsi="Arial"/>
          <w:sz w:val="24"/>
          <w:szCs w:val="24"/>
        </w:rPr>
      </w:pPr>
      <w:r>
        <w:rPr>
          <w:rFonts w:ascii="Arial" w:hAnsi="Arial"/>
          <w:b w:val="false"/>
          <w:i/>
          <w:sz w:val="24"/>
          <w:szCs w:val="24"/>
        </w:rPr>
        <w:t>https://www.youtube.com/watch?v=dbBImzfVy94&amp;list=PL-Wo7lu6CkstlDv7koGiZyxAquMyQNfrK&amp;index=6</w:t>
      </w:r>
    </w:p>
    <w:p>
      <w:pPr>
        <w:pStyle w:val="Rubric"/>
        <w:spacing w:lineRule="auto" w:line="276" w:before="0" w:after="0"/>
        <w:ind w:left="0" w:right="0" w:hanging="0"/>
        <w:rPr>
          <w:rFonts w:ascii="Arial" w:hAnsi="Arial"/>
          <w:sz w:val="34"/>
          <w:szCs w:val="34"/>
        </w:rPr>
      </w:pPr>
      <w:r>
        <w:rPr/>
      </w:r>
    </w:p>
    <w:p>
      <w:pPr>
        <w:pStyle w:val="Rubric"/>
        <w:spacing w:lineRule="auto" w:line="276" w:before="0" w:after="0"/>
        <w:ind w:left="0" w:right="0" w:hanging="0"/>
        <w:rPr>
          <w:rFonts w:ascii="Arial" w:hAnsi="Arial"/>
          <w:sz w:val="34"/>
          <w:szCs w:val="34"/>
        </w:rPr>
      </w:pPr>
      <w:r>
        <w:rPr>
          <w:rFonts w:ascii="Arial" w:hAnsi="Arial"/>
          <w:sz w:val="34"/>
          <w:szCs w:val="34"/>
        </w:rPr>
        <w:t xml:space="preserve">Why don’t you set a worship space: </w:t>
      </w:r>
      <w:r>
        <w:rPr>
          <w:rFonts w:eastAsia="Times New Roman" w:cs="Times New Roman" w:ascii="Arial" w:hAnsi="Arial"/>
          <w:i/>
          <w:color w:val="FF0000"/>
          <w:kern w:val="0"/>
          <w:sz w:val="34"/>
          <w:szCs w:val="34"/>
          <w:lang w:val="en-GB" w:eastAsia="ja-JP" w:bidi="ar-SA"/>
        </w:rPr>
        <w:t>purple</w:t>
      </w:r>
      <w:r>
        <w:rPr>
          <w:rFonts w:ascii="Arial" w:hAnsi="Arial"/>
          <w:sz w:val="34"/>
          <w:szCs w:val="34"/>
        </w:rPr>
        <w:t xml:space="preserve"> cloth, cross and candle</w:t>
      </w:r>
      <w:r>
        <w:rPr>
          <w:rFonts w:ascii="Arial" w:hAnsi="Arial"/>
          <w:sz w:val="34"/>
          <w:szCs w:val="34"/>
        </w:rPr>
        <w:t xml:space="preserve">. </w:t>
      </w:r>
    </w:p>
    <w:p>
      <w:pPr>
        <w:pStyle w:val="Subhead14"/>
        <w:rPr>
          <w:color w:val="0000FF"/>
        </w:rPr>
      </w:pPr>
      <w:r>
        <w:rPr>
          <w:color w:val="0000FF"/>
        </w:rPr>
        <w:t>Greeting</w:t>
      </w:r>
    </w:p>
    <w:p>
      <w:pPr>
        <w:pStyle w:val="Minister6Above"/>
        <w:rPr/>
      </w:pPr>
      <w:r>
        <w:rPr>
          <w:color w:val="0000FF"/>
        </w:rPr>
        <w:t>Peace be with you</w:t>
      </w:r>
      <w:r>
        <w:rPr/>
        <w:t xml:space="preserve"> </w:t>
      </w:r>
      <w:r>
        <w:rPr>
          <w:b/>
        </w:rPr>
        <w:t>And also with you</w:t>
      </w:r>
    </w:p>
    <w:p>
      <w:pPr>
        <w:pStyle w:val="Rubric"/>
        <w:rPr>
          <w:sz w:val="30"/>
        </w:rPr>
      </w:pPr>
      <w:r>
        <w:rPr/>
      </w:r>
    </w:p>
    <w:p>
      <w:pPr>
        <w:pStyle w:val="Subhead14"/>
        <w:rPr/>
      </w:pPr>
      <w:r>
        <w:rPr/>
        <w:t xml:space="preserve">Kyrie Confession </w:t>
      </w:r>
    </w:p>
    <w:p>
      <w:pPr>
        <w:pStyle w:val="Rubric"/>
        <w:spacing w:lineRule="auto" w:line="276" w:before="0" w:after="0"/>
        <w:ind w:left="0" w:right="0" w:hanging="0"/>
        <w:rPr>
          <w:rFonts w:ascii="Arial" w:hAnsi="Arial"/>
          <w:sz w:val="34"/>
          <w:szCs w:val="34"/>
        </w:rPr>
      </w:pPr>
      <w:r>
        <w:rPr>
          <w:rFonts w:ascii="Arial" w:hAnsi="Arial"/>
          <w:sz w:val="34"/>
          <w:szCs w:val="34"/>
        </w:rPr>
        <w:t>Think through the week that you have had; all the things that have happened… Then:</w:t>
      </w:r>
    </w:p>
    <w:p>
      <w:pPr>
        <w:pStyle w:val="Minister6Above"/>
        <w:rPr>
          <w:color w:val="auto"/>
        </w:rPr>
      </w:pPr>
      <w:r>
        <w:rPr>
          <w:color w:val="auto"/>
        </w:rPr>
        <w:t>Father God, we are sorry for the times when we have thought things that do not please you. [</w:t>
      </w:r>
      <w:r>
        <w:rPr>
          <w:i/>
          <w:color w:val="auto"/>
        </w:rPr>
        <w:t>pause</w:t>
      </w:r>
      <w:r>
        <w:rPr>
          <w:color w:val="auto"/>
        </w:rPr>
        <w:t>]</w:t>
      </w:r>
    </w:p>
    <w:p>
      <w:pPr>
        <w:pStyle w:val="Minister6Above"/>
        <w:rPr>
          <w:color w:val="auto"/>
        </w:rPr>
      </w:pPr>
      <w:r>
        <w:rPr>
          <w:color w:val="auto"/>
        </w:rPr>
        <w:t>Lord have mercy</w:t>
      </w:r>
      <w:r>
        <w:rPr>
          <w:color w:val="auto"/>
        </w:rPr>
        <w:tab/>
      </w:r>
      <w:r>
        <w:rPr>
          <w:b/>
          <w:bCs/>
        </w:rPr>
        <w:t>Lord have mercy</w:t>
      </w:r>
    </w:p>
    <w:p>
      <w:pPr>
        <w:pStyle w:val="Minister6Above"/>
        <w:rPr>
          <w:color w:val="auto"/>
        </w:rPr>
      </w:pPr>
      <w:r>
        <w:rPr>
          <w:color w:val="auto"/>
        </w:rPr>
        <w:t>We are sorry for the times when we have said things that do not please you. [</w:t>
      </w:r>
      <w:r>
        <w:rPr>
          <w:i/>
          <w:color w:val="auto"/>
        </w:rPr>
        <w:t>pause</w:t>
      </w:r>
      <w:r>
        <w:rPr>
          <w:color w:val="auto"/>
        </w:rPr>
        <w:t>]</w:t>
      </w:r>
    </w:p>
    <w:p>
      <w:pPr>
        <w:pStyle w:val="Minister6Above"/>
        <w:rPr>
          <w:color w:val="auto"/>
        </w:rPr>
      </w:pPr>
      <w:r>
        <w:rPr>
          <w:color w:val="auto"/>
        </w:rPr>
        <w:t>Christ have mercy</w:t>
      </w:r>
      <w:r>
        <w:rPr>
          <w:color w:val="auto"/>
        </w:rPr>
        <w:tab/>
      </w:r>
      <w:r>
        <w:rPr>
          <w:b/>
          <w:bCs/>
        </w:rPr>
        <w:t>Christ have mercy</w:t>
      </w:r>
    </w:p>
    <w:p>
      <w:pPr>
        <w:pStyle w:val="Minister6Above"/>
        <w:rPr>
          <w:color w:val="auto"/>
        </w:rPr>
      </w:pPr>
      <w:r>
        <w:rPr>
          <w:color w:val="auto"/>
        </w:rPr>
        <w:t>We are sorry for the times when we have done things that do not please you. [</w:t>
      </w:r>
      <w:r>
        <w:rPr>
          <w:i/>
          <w:color w:val="auto"/>
        </w:rPr>
        <w:t>pause</w:t>
      </w:r>
      <w:r>
        <w:rPr>
          <w:color w:val="auto"/>
        </w:rPr>
        <w:t>]</w:t>
      </w:r>
    </w:p>
    <w:p>
      <w:pPr>
        <w:pStyle w:val="Minister6Above"/>
        <w:rPr>
          <w:color w:val="auto"/>
        </w:rPr>
      </w:pPr>
      <w:r>
        <w:rPr>
          <w:color w:val="auto"/>
        </w:rPr>
        <w:t>Lord have mercy</w:t>
      </w:r>
      <w:r>
        <w:rPr>
          <w:color w:val="auto"/>
        </w:rPr>
        <w:tab/>
      </w:r>
      <w:r>
        <w:rPr>
          <w:b/>
          <w:bCs/>
        </w:rPr>
        <w:t>Lord have mercy</w:t>
      </w:r>
    </w:p>
    <w:p>
      <w:pPr>
        <w:pStyle w:val="MinisterNormal"/>
        <w:rPr>
          <w:color w:val="auto"/>
        </w:rPr>
      </w:pPr>
      <w:r>
        <w:rPr/>
      </w:r>
    </w:p>
    <w:p>
      <w:pPr>
        <w:pStyle w:val="Subhead14"/>
        <w:rPr>
          <w:color w:val="0000FF"/>
        </w:rPr>
      </w:pPr>
      <w:r>
        <w:rPr>
          <w:color w:val="0000FF"/>
        </w:rPr>
        <w:t>Absolution</w:t>
      </w:r>
    </w:p>
    <w:p>
      <w:pPr>
        <w:pStyle w:val="Minister6Above"/>
        <w:rPr>
          <w:color w:val="0000FF"/>
          <w:lang w:eastAsia="ja-JP"/>
        </w:rPr>
      </w:pPr>
      <w:r>
        <w:rPr>
          <w:color w:val="0000FF"/>
          <w:lang w:eastAsia="ja-JP"/>
        </w:rPr>
        <w:t>May the God of love bring us back to himself,</w:t>
      </w:r>
    </w:p>
    <w:p>
      <w:pPr>
        <w:pStyle w:val="MinisterNormal"/>
        <w:rPr>
          <w:color w:val="0000FF"/>
          <w:lang w:eastAsia="ja-JP"/>
        </w:rPr>
      </w:pPr>
      <w:r>
        <w:rPr>
          <w:color w:val="0000FF"/>
          <w:lang w:eastAsia="ja-JP"/>
        </w:rPr>
        <w:t>forgive us our sins, and assure us of his eternal love</w:t>
      </w:r>
    </w:p>
    <w:p>
      <w:pPr>
        <w:pStyle w:val="MinisterNormal"/>
        <w:rPr>
          <w:color w:val="0000FF"/>
          <w:lang w:eastAsia="ja-JP"/>
        </w:rPr>
      </w:pPr>
      <w:r>
        <w:rPr>
          <w:color w:val="0000FF"/>
          <w:lang w:eastAsia="ja-JP"/>
        </w:rPr>
        <w:t xml:space="preserve">in Jesus Christ our Lord. </w:t>
      </w:r>
      <w:r>
        <w:rPr>
          <w:b/>
          <w:color w:val="0000FF"/>
          <w:lang w:eastAsia="ja-JP"/>
        </w:rPr>
        <w:t>Amen</w:t>
      </w:r>
      <w:r>
        <w:rPr>
          <w:color w:val="0000FF"/>
          <w:lang w:eastAsia="ja-JP"/>
        </w:rPr>
        <w:t>.</w:t>
      </w:r>
    </w:p>
    <w:p>
      <w:pPr>
        <w:pStyle w:val="Subhead14"/>
        <w:rPr/>
      </w:pPr>
      <w:r>
        <w:rPr/>
        <w:t xml:space="preserve">Gloria </w:t>
      </w:r>
      <w:r>
        <w:rPr>
          <w:b w:val="false"/>
          <w:i/>
        </w:rPr>
        <w:t>Their Choice</w:t>
      </w:r>
    </w:p>
    <w:p>
      <w:pPr>
        <w:pStyle w:val="Heading"/>
        <w:rPr>
          <w:b w:val="false"/>
          <w:b w:val="false"/>
          <w:i/>
          <w:i/>
        </w:rPr>
      </w:pPr>
      <w:r>
        <w:rPr/>
        <w:t xml:space="preserve">Reading: </w:t>
      </w:r>
      <w:r>
        <w:rPr>
          <w:b w:val="false"/>
          <w:i/>
          <w:sz w:val="38"/>
        </w:rPr>
        <w:t xml:space="preserve">10 Commandments </w:t>
      </w:r>
      <w:r>
        <w:rPr>
          <w:b w:val="false"/>
          <w:i/>
        </w:rPr>
        <w:t>p40 BfB</w:t>
      </w:r>
    </w:p>
    <w:p>
      <w:pPr>
        <w:pStyle w:val="Minister6Above"/>
        <w:rPr>
          <w:i/>
          <w:i/>
        </w:rPr>
      </w:pPr>
      <w:r>
        <w:rPr>
          <w:i/>
        </w:rPr>
        <w:t>This reading is from the time when the Israelites had escaped from Egypt and were wandering in the desert. I wonder if anyone knows what that time is called? ... Exodus. And we find it in the book of Exodus in the OT, near the beginning of the Bible.</w:t>
      </w:r>
    </w:p>
    <w:p>
      <w:pPr>
        <w:pStyle w:val="MinisterNormal"/>
        <w:rPr>
          <w:i/>
          <w:i/>
        </w:rPr>
      </w:pPr>
      <w:r>
        <w:rPr>
          <w:sz w:val="30"/>
          <w:szCs w:val="30"/>
        </w:rPr>
      </w:r>
    </w:p>
    <w:p>
      <w:pPr>
        <w:pStyle w:val="TextBody"/>
        <w:spacing w:lineRule="auto" w:line="276"/>
        <w:rPr>
          <w:sz w:val="30"/>
          <w:szCs w:val="30"/>
        </w:rPr>
      </w:pPr>
      <w:bookmarkStart w:id="0" w:name="en-MSG-1032"/>
      <w:bookmarkEnd w:id="0"/>
      <w:r>
        <w:rPr>
          <w:b/>
          <w:bCs/>
          <w:sz w:val="30"/>
          <w:szCs w:val="30"/>
        </w:rPr>
        <w:t>20</w:t>
      </w:r>
      <w:r>
        <w:rPr>
          <w:sz w:val="30"/>
          <w:szCs w:val="30"/>
          <w:vertAlign w:val="superscript"/>
        </w:rPr>
        <w:t>1-2</w:t>
      </w:r>
      <w:r>
        <w:rPr>
          <w:smallCaps/>
          <w:sz w:val="30"/>
          <w:szCs w:val="30"/>
        </w:rPr>
        <w:t>God</w:t>
      </w:r>
      <w:r>
        <w:rPr>
          <w:sz w:val="30"/>
          <w:szCs w:val="30"/>
        </w:rPr>
        <w:t xml:space="preserve"> spoke all these words:</w:t>
      </w:r>
    </w:p>
    <w:p>
      <w:pPr>
        <w:pStyle w:val="TextBody"/>
        <w:spacing w:lineRule="auto" w:line="276"/>
        <w:rPr>
          <w:sz w:val="30"/>
          <w:szCs w:val="30"/>
        </w:rPr>
      </w:pPr>
      <w:r>
        <w:rPr>
          <w:sz w:val="30"/>
          <w:szCs w:val="30"/>
        </w:rPr>
        <w:t xml:space="preserve">I am </w:t>
      </w:r>
      <w:r>
        <w:rPr>
          <w:smallCaps/>
          <w:sz w:val="30"/>
          <w:szCs w:val="30"/>
        </w:rPr>
        <w:t>God</w:t>
      </w:r>
      <w:r>
        <w:rPr>
          <w:sz w:val="30"/>
          <w:szCs w:val="30"/>
        </w:rPr>
        <w:t>, your God,</w:t>
        <w:br/>
        <w:t>who brought you out of the land of Egypt,</w:t>
        <w:br/>
        <w:t>out of a life of slavery.</w:t>
      </w:r>
    </w:p>
    <w:p>
      <w:pPr>
        <w:pStyle w:val="TextBody"/>
        <w:spacing w:lineRule="auto" w:line="276"/>
        <w:rPr>
          <w:sz w:val="30"/>
          <w:szCs w:val="30"/>
        </w:rPr>
      </w:pPr>
      <w:bookmarkStart w:id="1" w:name="en-MSG-1033"/>
      <w:bookmarkEnd w:id="1"/>
      <w:r>
        <w:rPr>
          <w:sz w:val="30"/>
          <w:szCs w:val="30"/>
          <w:vertAlign w:val="superscript"/>
        </w:rPr>
        <w:t>3</w:t>
      </w:r>
      <w:r>
        <w:rPr>
          <w:sz w:val="30"/>
          <w:szCs w:val="30"/>
        </w:rPr>
        <w:t>No other gods, only me.</w:t>
      </w:r>
    </w:p>
    <w:p>
      <w:pPr>
        <w:pStyle w:val="TextBody"/>
        <w:spacing w:lineRule="auto" w:line="276"/>
        <w:rPr>
          <w:sz w:val="30"/>
          <w:szCs w:val="30"/>
        </w:rPr>
      </w:pPr>
      <w:bookmarkStart w:id="2" w:name="en-MSG-1034"/>
      <w:bookmarkEnd w:id="2"/>
      <w:r>
        <w:rPr>
          <w:sz w:val="30"/>
          <w:szCs w:val="30"/>
          <w:vertAlign w:val="superscript"/>
        </w:rPr>
        <w:t>4-6</w:t>
      </w:r>
      <w:r>
        <w:rPr>
          <w:sz w:val="30"/>
          <w:szCs w:val="30"/>
        </w:rPr>
        <w:t xml:space="preserve">No carved gods of any size, shape, or form of anything whatever, whether of things that fly or walk or swim. Don’t bow down to them and don’t serve them because </w:t>
      </w:r>
      <w:r>
        <w:rPr>
          <w:i/>
          <w:sz w:val="30"/>
          <w:szCs w:val="30"/>
        </w:rPr>
        <w:t>I</w:t>
      </w:r>
      <w:r>
        <w:rPr>
          <w:sz w:val="30"/>
          <w:szCs w:val="30"/>
        </w:rPr>
        <w:t xml:space="preserve"> am </w:t>
      </w:r>
      <w:r>
        <w:rPr>
          <w:smallCaps/>
          <w:sz w:val="30"/>
          <w:szCs w:val="30"/>
        </w:rPr>
        <w:t>God</w:t>
      </w:r>
      <w:r>
        <w:rPr>
          <w:sz w:val="30"/>
          <w:szCs w:val="30"/>
        </w:rPr>
        <w:t>, your God, and I’m a most jealous God, punishing the children for any sins their parents pass on to them to the third, and yes, even to the fourth generation of those who hate me. But I’m unswervingly loyal to the thousands who love me and keep my commandments.</w:t>
      </w:r>
    </w:p>
    <w:p>
      <w:pPr>
        <w:pStyle w:val="TextBody"/>
        <w:spacing w:lineRule="auto" w:line="276"/>
        <w:rPr>
          <w:sz w:val="30"/>
          <w:szCs w:val="30"/>
        </w:rPr>
      </w:pPr>
      <w:bookmarkStart w:id="3" w:name="en-MSG-1035"/>
      <w:bookmarkEnd w:id="3"/>
      <w:r>
        <w:rPr>
          <w:sz w:val="30"/>
          <w:szCs w:val="30"/>
          <w:vertAlign w:val="superscript"/>
        </w:rPr>
        <w:t>7</w:t>
      </w:r>
      <w:r>
        <w:rPr>
          <w:sz w:val="30"/>
          <w:szCs w:val="30"/>
        </w:rPr>
        <w:t xml:space="preserve">No using the name of </w:t>
      </w:r>
      <w:r>
        <w:rPr>
          <w:smallCaps/>
          <w:sz w:val="30"/>
          <w:szCs w:val="30"/>
        </w:rPr>
        <w:t>God</w:t>
      </w:r>
      <w:r>
        <w:rPr>
          <w:sz w:val="30"/>
          <w:szCs w:val="30"/>
        </w:rPr>
        <w:t xml:space="preserve">, your God, in curses or silly banter; </w:t>
      </w:r>
      <w:r>
        <w:rPr>
          <w:smallCaps/>
          <w:sz w:val="30"/>
          <w:szCs w:val="30"/>
        </w:rPr>
        <w:t>God</w:t>
      </w:r>
      <w:r>
        <w:rPr>
          <w:sz w:val="30"/>
          <w:szCs w:val="30"/>
        </w:rPr>
        <w:t xml:space="preserve"> won’t put up with the irreverent use of his name.</w:t>
      </w:r>
    </w:p>
    <w:p>
      <w:pPr>
        <w:pStyle w:val="TextBody"/>
        <w:spacing w:lineRule="auto" w:line="276"/>
        <w:rPr>
          <w:sz w:val="30"/>
          <w:szCs w:val="30"/>
        </w:rPr>
      </w:pPr>
      <w:bookmarkStart w:id="4" w:name="en-MSG-1036"/>
      <w:bookmarkEnd w:id="4"/>
      <w:r>
        <w:rPr>
          <w:sz w:val="30"/>
          <w:szCs w:val="30"/>
          <w:vertAlign w:val="superscript"/>
        </w:rPr>
        <w:t>8-11</w:t>
      </w:r>
      <w:r>
        <w:rPr>
          <w:sz w:val="30"/>
          <w:szCs w:val="30"/>
        </w:rPr>
        <w:t xml:space="preserve">Observe the Sabbath day, to keep it holy. Work six days and do everything you need to do. But the seventh day is a Sabbath to </w:t>
      </w:r>
      <w:r>
        <w:rPr>
          <w:smallCaps/>
          <w:sz w:val="30"/>
          <w:szCs w:val="30"/>
        </w:rPr>
        <w:t>God</w:t>
      </w:r>
      <w:r>
        <w:rPr>
          <w:sz w:val="30"/>
          <w:szCs w:val="30"/>
        </w:rPr>
        <w:t xml:space="preserve">, your God. Don’t do any work—not you, nor your son, nor your daughter, nor your servant, nor your maid, nor your animals, not even the foreign guest visiting in your town. For in six days </w:t>
      </w:r>
      <w:r>
        <w:rPr>
          <w:smallCaps/>
          <w:sz w:val="30"/>
          <w:szCs w:val="30"/>
        </w:rPr>
        <w:t>God</w:t>
      </w:r>
      <w:r>
        <w:rPr>
          <w:sz w:val="30"/>
          <w:szCs w:val="30"/>
        </w:rPr>
        <w:t xml:space="preserve"> made Heaven, Earth, and sea, and everything in them; he rested on the seventh day. Therefore </w:t>
      </w:r>
      <w:r>
        <w:rPr>
          <w:smallCaps/>
          <w:sz w:val="30"/>
          <w:szCs w:val="30"/>
        </w:rPr>
        <w:t>God</w:t>
      </w:r>
      <w:r>
        <w:rPr>
          <w:sz w:val="30"/>
          <w:szCs w:val="30"/>
        </w:rPr>
        <w:t xml:space="preserve"> blessed the Sabbath day; he set it apart as a holy day.</w:t>
      </w:r>
    </w:p>
    <w:p>
      <w:pPr>
        <w:pStyle w:val="TextBody"/>
        <w:spacing w:lineRule="auto" w:line="276"/>
        <w:rPr>
          <w:sz w:val="30"/>
          <w:szCs w:val="30"/>
        </w:rPr>
      </w:pPr>
      <w:bookmarkStart w:id="5" w:name="en-MSG-1037"/>
      <w:bookmarkEnd w:id="5"/>
      <w:r>
        <w:rPr>
          <w:sz w:val="30"/>
          <w:szCs w:val="30"/>
          <w:vertAlign w:val="superscript"/>
        </w:rPr>
        <w:t>12</w:t>
      </w:r>
      <w:r>
        <w:rPr>
          <w:sz w:val="30"/>
          <w:szCs w:val="30"/>
        </w:rPr>
        <w:t xml:space="preserve">Honour your father and mother so that you’ll live a long time in the land that </w:t>
      </w:r>
      <w:r>
        <w:rPr>
          <w:smallCaps/>
          <w:sz w:val="30"/>
          <w:szCs w:val="30"/>
        </w:rPr>
        <w:t>God</w:t>
      </w:r>
      <w:r>
        <w:rPr>
          <w:sz w:val="30"/>
          <w:szCs w:val="30"/>
        </w:rPr>
        <w:t>, your God, is giving you.</w:t>
      </w:r>
    </w:p>
    <w:p>
      <w:pPr>
        <w:pStyle w:val="TextBody"/>
        <w:spacing w:lineRule="auto" w:line="276"/>
        <w:rPr>
          <w:sz w:val="30"/>
          <w:szCs w:val="30"/>
        </w:rPr>
      </w:pPr>
      <w:bookmarkStart w:id="6" w:name="en-MSG-1038"/>
      <w:bookmarkEnd w:id="6"/>
      <w:r>
        <w:rPr>
          <w:sz w:val="30"/>
          <w:szCs w:val="30"/>
          <w:vertAlign w:val="superscript"/>
        </w:rPr>
        <w:t>13</w:t>
      </w:r>
      <w:r>
        <w:rPr>
          <w:sz w:val="30"/>
          <w:szCs w:val="30"/>
        </w:rPr>
        <w:t>No murder.</w:t>
      </w:r>
    </w:p>
    <w:p>
      <w:pPr>
        <w:pStyle w:val="TextBody"/>
        <w:spacing w:lineRule="auto" w:line="276"/>
        <w:rPr>
          <w:sz w:val="30"/>
          <w:szCs w:val="30"/>
        </w:rPr>
      </w:pPr>
      <w:bookmarkStart w:id="7" w:name="en-MSG-1039"/>
      <w:bookmarkEnd w:id="7"/>
      <w:r>
        <w:rPr>
          <w:sz w:val="30"/>
          <w:szCs w:val="30"/>
          <w:vertAlign w:val="superscript"/>
        </w:rPr>
        <w:t>14</w:t>
      </w:r>
      <w:r>
        <w:rPr>
          <w:sz w:val="30"/>
          <w:szCs w:val="30"/>
        </w:rPr>
        <w:t>No adultery.</w:t>
      </w:r>
    </w:p>
    <w:p>
      <w:pPr>
        <w:pStyle w:val="TextBody"/>
        <w:spacing w:lineRule="auto" w:line="276"/>
        <w:rPr>
          <w:sz w:val="30"/>
          <w:szCs w:val="30"/>
        </w:rPr>
      </w:pPr>
      <w:bookmarkStart w:id="8" w:name="en-MSG-1040"/>
      <w:bookmarkEnd w:id="8"/>
      <w:r>
        <w:rPr>
          <w:sz w:val="30"/>
          <w:szCs w:val="30"/>
          <w:vertAlign w:val="superscript"/>
        </w:rPr>
        <w:t>15</w:t>
      </w:r>
      <w:r>
        <w:rPr>
          <w:sz w:val="30"/>
          <w:szCs w:val="30"/>
        </w:rPr>
        <w:t>No stealing.</w:t>
      </w:r>
    </w:p>
    <w:p>
      <w:pPr>
        <w:pStyle w:val="TextBody"/>
        <w:spacing w:lineRule="auto" w:line="276"/>
        <w:rPr>
          <w:sz w:val="30"/>
          <w:szCs w:val="30"/>
        </w:rPr>
      </w:pPr>
      <w:bookmarkStart w:id="9" w:name="en-MSG-1041"/>
      <w:bookmarkEnd w:id="9"/>
      <w:r>
        <w:rPr>
          <w:sz w:val="30"/>
          <w:szCs w:val="30"/>
          <w:vertAlign w:val="superscript"/>
        </w:rPr>
        <w:t>16</w:t>
      </w:r>
      <w:r>
        <w:rPr>
          <w:sz w:val="30"/>
          <w:szCs w:val="30"/>
        </w:rPr>
        <w:t>No lies about your neighbo</w:t>
      </w:r>
      <w:r>
        <w:rPr>
          <w:sz w:val="30"/>
          <w:szCs w:val="30"/>
        </w:rPr>
        <w:t>u</w:t>
      </w:r>
      <w:r>
        <w:rPr>
          <w:sz w:val="30"/>
          <w:szCs w:val="30"/>
        </w:rPr>
        <w:t>r.</w:t>
      </w:r>
    </w:p>
    <w:p>
      <w:pPr>
        <w:pStyle w:val="TextBody"/>
        <w:spacing w:lineRule="auto" w:line="276"/>
        <w:rPr>
          <w:sz w:val="30"/>
          <w:szCs w:val="30"/>
        </w:rPr>
      </w:pPr>
      <w:bookmarkStart w:id="10" w:name="en-MSG-1042"/>
      <w:bookmarkEnd w:id="10"/>
      <w:r>
        <w:rPr>
          <w:sz w:val="30"/>
          <w:szCs w:val="30"/>
          <w:vertAlign w:val="superscript"/>
        </w:rPr>
        <w:t>17</w:t>
      </w:r>
      <w:r>
        <w:rPr>
          <w:sz w:val="30"/>
          <w:szCs w:val="30"/>
        </w:rPr>
        <w:t>No lusting after your neighbour's house—or wife or servant or maid or ox or donkey. Don’t set your heart on anything that is your neighbour's.</w:t>
      </w:r>
    </w:p>
    <w:p>
      <w:pPr>
        <w:pStyle w:val="Subhead14"/>
        <w:rPr/>
      </w:pPr>
      <w:r>
        <w:rPr/>
        <w:t xml:space="preserve">Group Discussion </w:t>
      </w:r>
    </w:p>
    <w:p>
      <w:pPr>
        <w:pStyle w:val="Minister6Above"/>
        <w:rPr/>
      </w:pPr>
      <w:r>
        <w:rPr/>
        <w:t xml:space="preserve">I wonder </w:t>
      </w:r>
      <w:r>
        <w:rPr/>
        <w:t>what rules</w:t>
      </w:r>
      <w:r>
        <w:rPr/>
        <w:t xml:space="preserve"> you have to obey.</w:t>
      </w:r>
    </w:p>
    <w:p>
      <w:pPr>
        <w:pStyle w:val="Minister6Above"/>
        <w:rPr/>
      </w:pPr>
      <w:r>
        <w:rPr/>
        <w:t>I wonder what it would be like to have God telling you what the rules are.</w:t>
      </w:r>
    </w:p>
    <w:p>
      <w:pPr>
        <w:pStyle w:val="MinisterNormal"/>
        <w:spacing w:before="120" w:after="0"/>
        <w:rPr/>
      </w:pPr>
      <w:r>
        <w:rPr/>
        <w:t xml:space="preserve">I wonder which is the most important commandment. </w:t>
      </w:r>
    </w:p>
    <w:p>
      <w:pPr>
        <w:pStyle w:val="MinisterNormal"/>
        <w:spacing w:before="120" w:after="0"/>
        <w:rPr/>
      </w:pPr>
      <w:r>
        <w:rPr/>
        <w:t>I wonder if there should be an 11</w:t>
      </w:r>
      <w:r>
        <w:rPr>
          <w:vertAlign w:val="superscript"/>
        </w:rPr>
        <w:t>th</w:t>
      </w:r>
      <w:r>
        <w:rPr/>
        <w:t xml:space="preserve"> commandment.</w:t>
      </w:r>
    </w:p>
    <w:p>
      <w:pPr>
        <w:pStyle w:val="Minister6Above"/>
        <w:rPr>
          <w:lang w:eastAsia="ja-JP"/>
        </w:rPr>
      </w:pPr>
      <w:r>
        <w:rPr>
          <w:lang w:eastAsia="ja-JP"/>
        </w:rPr>
        <w:t>I wonder which you would find the hardest to keep.</w:t>
      </w:r>
    </w:p>
    <w:p>
      <w:pPr>
        <w:pStyle w:val="Subhead14"/>
        <w:rPr/>
      </w:pPr>
      <w:r>
        <w:rPr>
          <w:color w:val="0000FF"/>
        </w:rPr>
        <w:t xml:space="preserve">Song: </w:t>
      </w:r>
      <w:hyperlink r:id="rId3">
        <w:r>
          <w:rPr>
            <w:rStyle w:val="InternetLink"/>
            <w:b w:val="false"/>
            <w:i/>
            <w:color w:val="0000FF"/>
          </w:rPr>
          <w:t>A New Commandment</w:t>
        </w:r>
      </w:hyperlink>
    </w:p>
    <w:p>
      <w:pPr>
        <w:pStyle w:val="Subhead14"/>
        <w:rPr>
          <w:color w:val="auto"/>
          <w:sz w:val="24"/>
          <w:szCs w:val="24"/>
        </w:rPr>
      </w:pPr>
      <w:r>
        <w:rPr>
          <w:b w:val="false"/>
          <w:i/>
          <w:color w:val="auto"/>
          <w:sz w:val="24"/>
          <w:szCs w:val="24"/>
        </w:rPr>
        <w:t>https://www.youtube.com/watch?v=quWF6I7Qv8Q</w:t>
      </w:r>
    </w:p>
    <w:p>
      <w:pPr>
        <w:pStyle w:val="Subhead14"/>
        <w:rPr/>
      </w:pPr>
      <w:r>
        <w:rPr>
          <w:color w:val="0000FF"/>
        </w:rPr>
        <w:t xml:space="preserve">Activity </w:t>
      </w:r>
    </w:p>
    <w:p>
      <w:pPr>
        <w:pStyle w:val="Rubric"/>
        <w:rPr>
          <w:i w:val="false"/>
          <w:i w:val="false"/>
          <w:iCs w:val="false"/>
        </w:rPr>
      </w:pPr>
      <w:r>
        <w:rPr>
          <w:i w:val="false"/>
          <w:iCs w:val="false"/>
          <w:color w:val="0000FF"/>
        </w:rPr>
        <w:t>On a flat stone write your 11th Commandment</w:t>
      </w:r>
    </w:p>
    <w:p>
      <w:pPr>
        <w:pStyle w:val="Subhead14"/>
        <w:rPr>
          <w:color w:val="0000FF"/>
        </w:rPr>
      </w:pPr>
      <w:r>
        <w:rPr>
          <w:color w:val="0000FF"/>
        </w:rPr>
        <w:t xml:space="preserve">Prayer </w:t>
      </w:r>
    </w:p>
    <w:p>
      <w:pPr>
        <w:pStyle w:val="Minister6Above"/>
        <w:rPr/>
      </w:pPr>
      <w:hyperlink r:id="rId4">
        <w:r>
          <w:rPr>
            <w:rStyle w:val="InternetLink"/>
            <w:color w:val="0000FF"/>
          </w:rPr>
          <w:t>O Lord hear my Prayer....</w:t>
        </w:r>
      </w:hyperlink>
    </w:p>
    <w:p>
      <w:pPr>
        <w:pStyle w:val="Minister6Above"/>
        <w:rPr>
          <w:color w:val="0000FF"/>
        </w:rPr>
      </w:pPr>
      <w:r>
        <w:rPr>
          <w:color w:val="0000FF"/>
        </w:rPr>
        <w:t>https://www.youtube.com/watch?v=f51n-yb11dY</w:t>
      </w:r>
    </w:p>
    <w:p>
      <w:pPr>
        <w:pStyle w:val="Rubric"/>
        <w:rPr/>
      </w:pPr>
      <w:r>
        <w:rPr/>
        <w:t xml:space="preserve">Have I always put God first? </w:t>
      </w:r>
    </w:p>
    <w:p>
      <w:pPr>
        <w:pStyle w:val="Rubric"/>
        <w:spacing w:before="0" w:after="0"/>
        <w:rPr/>
      </w:pPr>
      <w:r>
        <w:rPr/>
        <w:t>Do I sometimes think that there are things more important than God?</w:t>
      </w:r>
    </w:p>
    <w:p>
      <w:pPr>
        <w:pStyle w:val="Rubric"/>
        <w:rPr/>
      </w:pPr>
      <w:r>
        <w:rPr/>
        <w:t>We are sorry God that we forget so easily about you and let other things get in the way of loving you.</w:t>
      </w:r>
    </w:p>
    <w:p>
      <w:pPr>
        <w:pStyle w:val="Rubric"/>
        <w:rPr/>
      </w:pPr>
      <w:r>
        <w:rPr/>
        <w:t>Am I always so busy that I forget that I need to rest too?</w:t>
      </w:r>
    </w:p>
    <w:p>
      <w:pPr>
        <w:pStyle w:val="Rubric"/>
        <w:rPr/>
      </w:pPr>
      <w:r>
        <w:rPr/>
        <w:t>We are sorry when we forget that just like you, we need rest.</w:t>
      </w:r>
    </w:p>
    <w:p>
      <w:pPr>
        <w:pStyle w:val="Minister6Above"/>
        <w:rPr/>
      </w:pPr>
      <w:hyperlink r:id="rId5">
        <w:r>
          <w:rPr>
            <w:rStyle w:val="InternetLink"/>
            <w:color w:val="0000FF"/>
          </w:rPr>
          <w:t>O Lord hear my Prayer....</w:t>
        </w:r>
      </w:hyperlink>
    </w:p>
    <w:p>
      <w:pPr>
        <w:pStyle w:val="Minister6Above"/>
        <w:rPr>
          <w:color w:val="0000FF"/>
        </w:rPr>
      </w:pPr>
      <w:r>
        <w:rPr>
          <w:color w:val="0000FF"/>
        </w:rPr>
        <w:t>https://www.youtube.com/watch?v=f51n-yb11dY</w:t>
      </w:r>
    </w:p>
    <w:p>
      <w:pPr>
        <w:pStyle w:val="MinisterNormal"/>
        <w:rPr>
          <w:b/>
          <w:b/>
        </w:rPr>
      </w:pPr>
      <w:r>
        <w:rPr>
          <w:b/>
        </w:rPr>
        <w:t>Amen</w:t>
      </w:r>
    </w:p>
    <w:p>
      <w:pPr>
        <w:pStyle w:val="Subhead14"/>
        <w:rPr/>
      </w:pPr>
      <w:r>
        <w:rPr/>
        <w:t xml:space="preserve">Lord’s Prayer </w:t>
      </w:r>
    </w:p>
    <w:p>
      <w:pPr>
        <w:pStyle w:val="Congregation6Above"/>
        <w:spacing w:lineRule="auto" w:line="240" w:before="0" w:after="0"/>
        <w:ind w:left="0" w:right="0" w:hanging="0"/>
        <w:rPr>
          <w:sz w:val="30"/>
          <w:szCs w:val="30"/>
        </w:rPr>
      </w:pPr>
      <w:r>
        <w:rPr>
          <w:rFonts w:ascii="Arial" w:hAnsi="Arial"/>
          <w:sz w:val="30"/>
          <w:szCs w:val="30"/>
        </w:rPr>
        <w:t xml:space="preserve">Our Father in heaven, </w:t>
      </w:r>
    </w:p>
    <w:p>
      <w:pPr>
        <w:pStyle w:val="Congregation6Above"/>
        <w:spacing w:lineRule="auto" w:line="240" w:before="0" w:after="0"/>
        <w:ind w:left="0" w:right="0" w:hanging="0"/>
        <w:rPr>
          <w:sz w:val="30"/>
          <w:szCs w:val="30"/>
        </w:rPr>
      </w:pPr>
      <w:r>
        <w:rPr>
          <w:rFonts w:ascii="Arial" w:hAnsi="Arial"/>
          <w:sz w:val="30"/>
          <w:szCs w:val="30"/>
        </w:rPr>
        <w:t>Hallowed be your name.</w:t>
      </w:r>
    </w:p>
    <w:p>
      <w:pPr>
        <w:pStyle w:val="CongregationNormal"/>
        <w:spacing w:lineRule="auto" w:line="240" w:before="0" w:after="0"/>
        <w:ind w:left="0" w:right="0" w:hanging="0"/>
        <w:rPr>
          <w:sz w:val="30"/>
          <w:szCs w:val="30"/>
        </w:rPr>
      </w:pPr>
      <w:r>
        <w:rPr>
          <w:rFonts w:ascii="Arial" w:hAnsi="Arial"/>
          <w:sz w:val="30"/>
          <w:szCs w:val="30"/>
        </w:rPr>
        <w:t>Your Kingdom come, your will be done,</w:t>
      </w:r>
    </w:p>
    <w:p>
      <w:pPr>
        <w:pStyle w:val="CongregationNormal"/>
        <w:spacing w:lineRule="auto" w:line="240" w:before="0" w:after="0"/>
        <w:ind w:left="0" w:right="0" w:hanging="0"/>
        <w:rPr>
          <w:sz w:val="30"/>
          <w:szCs w:val="30"/>
        </w:rPr>
      </w:pPr>
      <w:r>
        <w:rPr>
          <w:rFonts w:ascii="Arial" w:hAnsi="Arial"/>
          <w:sz w:val="30"/>
          <w:szCs w:val="30"/>
        </w:rPr>
        <w:t>On earth as in heaven.</w:t>
      </w:r>
    </w:p>
    <w:p>
      <w:pPr>
        <w:pStyle w:val="CongregationNormal"/>
        <w:spacing w:lineRule="auto" w:line="240" w:before="0" w:after="0"/>
        <w:ind w:left="0" w:right="0" w:hanging="0"/>
        <w:rPr>
          <w:sz w:val="30"/>
          <w:szCs w:val="30"/>
        </w:rPr>
      </w:pPr>
      <w:r>
        <w:rPr>
          <w:rFonts w:ascii="Arial" w:hAnsi="Arial"/>
          <w:sz w:val="30"/>
          <w:szCs w:val="30"/>
        </w:rPr>
        <w:t>Give us today our daily bread.</w:t>
      </w:r>
    </w:p>
    <w:p>
      <w:pPr>
        <w:pStyle w:val="CongregationNormal"/>
        <w:spacing w:lineRule="auto" w:line="240" w:before="0" w:after="0"/>
        <w:ind w:left="0" w:right="0" w:hanging="0"/>
        <w:rPr>
          <w:sz w:val="30"/>
          <w:szCs w:val="30"/>
        </w:rPr>
      </w:pPr>
      <w:r>
        <w:rPr>
          <w:rFonts w:ascii="Arial" w:hAnsi="Arial"/>
          <w:sz w:val="30"/>
          <w:szCs w:val="30"/>
        </w:rPr>
        <w:t>Forgive us our sins,</w:t>
      </w:r>
    </w:p>
    <w:p>
      <w:pPr>
        <w:pStyle w:val="CongregationNormal"/>
        <w:spacing w:lineRule="auto" w:line="240" w:before="0" w:after="0"/>
        <w:ind w:left="0" w:right="0" w:hanging="0"/>
        <w:rPr>
          <w:sz w:val="30"/>
          <w:szCs w:val="30"/>
        </w:rPr>
      </w:pPr>
      <w:r>
        <w:rPr>
          <w:rFonts w:ascii="Arial" w:hAnsi="Arial"/>
          <w:sz w:val="30"/>
          <w:szCs w:val="30"/>
        </w:rPr>
        <w:t>As we forgive those who sin against us.</w:t>
      </w:r>
    </w:p>
    <w:p>
      <w:pPr>
        <w:pStyle w:val="CongregationNormal"/>
        <w:spacing w:lineRule="auto" w:line="240" w:before="0" w:after="0"/>
        <w:ind w:left="0" w:right="0" w:hanging="0"/>
        <w:rPr>
          <w:sz w:val="30"/>
          <w:szCs w:val="30"/>
        </w:rPr>
      </w:pPr>
      <w:r>
        <w:rPr>
          <w:rFonts w:ascii="Arial" w:hAnsi="Arial"/>
          <w:sz w:val="30"/>
          <w:szCs w:val="30"/>
        </w:rPr>
        <w:t xml:space="preserve">Lead us not into temptation; </w:t>
      </w:r>
    </w:p>
    <w:p>
      <w:pPr>
        <w:pStyle w:val="CongregationNormal"/>
        <w:spacing w:lineRule="auto" w:line="240" w:before="0" w:after="0"/>
        <w:ind w:left="0" w:right="0" w:hanging="0"/>
        <w:rPr>
          <w:sz w:val="30"/>
          <w:szCs w:val="30"/>
        </w:rPr>
      </w:pPr>
      <w:r>
        <w:rPr>
          <w:rFonts w:ascii="Arial" w:hAnsi="Arial"/>
          <w:sz w:val="30"/>
          <w:szCs w:val="30"/>
        </w:rPr>
        <w:t>but deliver us from evil.</w:t>
      </w:r>
    </w:p>
    <w:p>
      <w:pPr>
        <w:pStyle w:val="CongregationNormal"/>
        <w:spacing w:lineRule="auto" w:line="240" w:before="0" w:after="0"/>
        <w:ind w:left="0" w:right="0" w:hanging="0"/>
        <w:rPr>
          <w:color w:val="auto"/>
          <w:sz w:val="30"/>
          <w:szCs w:val="30"/>
        </w:rPr>
      </w:pPr>
      <w:r>
        <w:rPr>
          <w:rFonts w:ascii="Arial" w:hAnsi="Arial"/>
          <w:color w:val="auto"/>
          <w:sz w:val="30"/>
          <w:szCs w:val="30"/>
        </w:rPr>
        <w:t>For the kingdom, the power, and the glory are yours, now and for ever. Amen.</w:t>
      </w:r>
    </w:p>
    <w:p>
      <w:pPr>
        <w:pStyle w:val="Subhead14"/>
        <w:rPr/>
      </w:pPr>
      <w:r>
        <w:rPr/>
        <w:t xml:space="preserve">Blessing </w:t>
      </w:r>
    </w:p>
    <w:p>
      <w:pPr>
        <w:pStyle w:val="Minister6Above"/>
        <w:rPr>
          <w:rFonts w:ascii="Arial" w:hAnsi="Arial"/>
        </w:rPr>
      </w:pPr>
      <w:r>
        <w:rPr>
          <w:rFonts w:ascii="Arial" w:hAnsi="Arial"/>
          <w:b/>
          <w:lang w:eastAsia="ja-JP"/>
        </w:rPr>
        <w:t>May the lightness of God go with you</w:t>
      </w:r>
    </w:p>
    <w:p>
      <w:pPr>
        <w:pStyle w:val="MinisterNormal"/>
        <w:rPr>
          <w:rFonts w:ascii="Arial" w:hAnsi="Arial"/>
        </w:rPr>
      </w:pPr>
      <w:r>
        <w:rPr>
          <w:rFonts w:ascii="Arial" w:hAnsi="Arial"/>
          <w:b/>
          <w:lang w:eastAsia="ja-JP"/>
        </w:rPr>
        <w:t>May the brightness of God go with you</w:t>
      </w:r>
    </w:p>
    <w:p>
      <w:pPr>
        <w:pStyle w:val="MinisterNormal"/>
        <w:rPr>
          <w:rFonts w:ascii="Arial" w:hAnsi="Arial"/>
        </w:rPr>
      </w:pPr>
      <w:r>
        <w:rPr>
          <w:rFonts w:ascii="Arial" w:hAnsi="Arial"/>
          <w:b/>
          <w:lang w:eastAsia="ja-JP"/>
        </w:rPr>
        <w:t>May he shine on all you do.</w:t>
      </w:r>
    </w:p>
    <w:p>
      <w:pPr>
        <w:pStyle w:val="MinisterNormal"/>
        <w:rPr>
          <w:rFonts w:ascii="Arial" w:hAnsi="Arial"/>
        </w:rPr>
      </w:pPr>
      <w:r>
        <w:rPr>
          <w:rFonts w:ascii="Arial" w:hAnsi="Arial"/>
          <w:b/>
          <w:lang w:eastAsia="ja-JP"/>
        </w:rPr>
        <w:t>May God bless you.</w:t>
      </w:r>
    </w:p>
    <w:p>
      <w:pPr>
        <w:pStyle w:val="MinisterNormal"/>
        <w:rPr>
          <w:b/>
          <w:b/>
          <w:lang w:eastAsia="ja-JP"/>
        </w:rPr>
      </w:pPr>
      <w:r>
        <w:rPr>
          <w:rFonts w:ascii="Arial" w:hAnsi="Arial"/>
        </w:rPr>
      </w:r>
    </w:p>
    <w:p>
      <w:pPr>
        <w:pStyle w:val="Subhead14"/>
        <w:rPr/>
      </w:pPr>
      <w:r>
        <w:rPr/>
        <w:t>Messy Grace</w:t>
      </w:r>
    </w:p>
    <w:p>
      <w:pPr>
        <w:pStyle w:val="Subhead14"/>
        <w:rPr>
          <w:sz w:val="28"/>
        </w:rPr>
      </w:pPr>
      <w:r>
        <w:rPr>
          <w:sz w:val="28"/>
        </w:rPr>
        <w:t>Resources:</w:t>
      </w:r>
    </w:p>
    <w:p>
      <w:pPr>
        <w:pStyle w:val="MinisterNormal"/>
        <w:rPr>
          <w:sz w:val="24"/>
          <w:lang w:eastAsia="ja-JP"/>
        </w:rPr>
      </w:pPr>
      <w:r>
        <w:rPr>
          <w:color w:val="auto"/>
          <w:sz w:val="24"/>
          <w:szCs w:val="22"/>
          <w:lang w:eastAsia="ja-JP"/>
        </w:rPr>
        <w:t>Purple</w:t>
      </w:r>
      <w:r>
        <w:rPr>
          <w:sz w:val="24"/>
          <w:lang w:eastAsia="ja-JP"/>
        </w:rPr>
        <w:t xml:space="preserve"> cloth, candle, matches, snuffer; </w:t>
      </w:r>
      <w:r>
        <w:rPr>
          <w:sz w:val="24"/>
          <w:lang w:eastAsia="ja-JP"/>
        </w:rPr>
        <w:t>A flat stone, pen</w:t>
      </w:r>
    </w:p>
    <w:sectPr>
      <w:type w:val="nextPage"/>
      <w:pgSz w:w="8391" w:h="11906"/>
      <w:pgMar w:left="720" w:right="453" w:header="0" w:top="720"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Gill Sans MT">
    <w:charset w:val="01"/>
    <w:family w:val="swiss"/>
    <w:pitch w:val="default"/>
  </w:font>
  <w:font w:name="Book Antiqua">
    <w:charset w:val="01"/>
    <w:family w:val="swiss"/>
    <w:pitch w:val="default"/>
  </w:font>
  <w:font w:name="Myriad Pro">
    <w:charset w:val="01"/>
    <w:family w:val="swiss"/>
    <w:pitch w:val="default"/>
  </w:font>
  <w:font w:name="Tahoma">
    <w:charset w:val="01"/>
    <w:family w:val="swiss"/>
    <w:pitch w:val="default"/>
  </w:font>
  <w:font w:name="Arial">
    <w:charset w:val="01"/>
    <w:family w:val="swiss"/>
    <w:pitch w:val="default"/>
  </w:font>
  <w:font w:name="Decotura ICG Inline">
    <w:charset w:val="01"/>
    <w:family w:val="swiss"/>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2717"/>
    <w:pPr>
      <w:widowControl/>
      <w:overflowPunct w:val="true"/>
      <w:bidi w:val="0"/>
      <w:spacing w:before="0" w:after="0"/>
      <w:jc w:val="left"/>
      <w:textAlignment w:val="baseline"/>
    </w:pPr>
    <w:rPr>
      <w:rFonts w:ascii="Gill Sans MT" w:hAnsi="Gill Sans MT" w:eastAsia="Times New Roman" w:cs="Times New Roman"/>
      <w:color w:val="262626"/>
      <w:kern w:val="0"/>
      <w:sz w:val="20"/>
      <w:szCs w:val="20"/>
      <w:lang w:eastAsia="en-US" w:val="en-GB" w:bidi="ar-SA"/>
    </w:rPr>
  </w:style>
  <w:style w:type="paragraph" w:styleId="Heading1">
    <w:name w:val="Heading 1"/>
    <w:basedOn w:val="Full12"/>
    <w:next w:val="Full12"/>
    <w:link w:val="Heading1Char"/>
    <w:uiPriority w:val="9"/>
    <w:qFormat/>
    <w:rsid w:val="00e57c13"/>
    <w:pPr>
      <w:keepNext w:val="true"/>
      <w:outlineLvl w:val="0"/>
    </w:pPr>
    <w:rPr>
      <w:rFonts w:eastAsia="Times New Roman"/>
      <w:b/>
      <w:bCs/>
      <w:shadow/>
      <w:kern w:val="2"/>
      <w:sz w:val="36"/>
      <w:szCs w:val="32"/>
      <w:lang w:eastAsia="en-GB"/>
    </w:rPr>
  </w:style>
  <w:style w:type="paragraph" w:styleId="Heading2">
    <w:name w:val="Heading 2"/>
    <w:basedOn w:val="Heading1"/>
    <w:next w:val="Full12"/>
    <w:link w:val="Heading2Char"/>
    <w:uiPriority w:val="9"/>
    <w:unhideWhenUsed/>
    <w:qFormat/>
    <w:rsid w:val="00e57c13"/>
    <w:pPr>
      <w:outlineLvl w:val="1"/>
    </w:pPr>
    <w:rPr>
      <w:bCs w:val="false"/>
      <w:iCs/>
      <w:shadow w:val="false"/>
      <w:sz w:val="32"/>
      <w:szCs w:val="28"/>
      <w:lang w:eastAsia="en-US"/>
    </w:rPr>
  </w:style>
  <w:style w:type="character" w:styleId="DefaultParagraphFont" w:default="1">
    <w:name w:val="Default Paragraph Font"/>
    <w:uiPriority w:val="1"/>
    <w:semiHidden/>
    <w:unhideWhenUsed/>
    <w:qFormat/>
    <w:rPr/>
  </w:style>
  <w:style w:type="character" w:styleId="QuoteChar" w:customStyle="1">
    <w:name w:val="Quote Char"/>
    <w:basedOn w:val="DefaultParagraphFont"/>
    <w:link w:val="Quote"/>
    <w:uiPriority w:val="29"/>
    <w:qFormat/>
    <w:rsid w:val="00e57c13"/>
    <w:rPr>
      <w:rFonts w:ascii="Book Antiqua" w:hAnsi="Book Antiqua" w:cs="Times New Roman"/>
      <w:i/>
      <w:iCs/>
      <w:color w:val="000000"/>
      <w:sz w:val="24"/>
      <w:szCs w:val="20"/>
    </w:rPr>
  </w:style>
  <w:style w:type="character" w:styleId="Heading1Char" w:customStyle="1">
    <w:name w:val="Heading 1 Char"/>
    <w:basedOn w:val="DefaultParagraphFont"/>
    <w:link w:val="Heading1"/>
    <w:uiPriority w:val="9"/>
    <w:qFormat/>
    <w:rsid w:val="00e57c13"/>
    <w:rPr>
      <w:rFonts w:ascii="Myriad Pro" w:hAnsi="Myriad Pro" w:eastAsia="Times New Roman" w:cs="Times New Roman"/>
      <w:b/>
      <w:bCs/>
      <w:shadow/>
      <w:kern w:val="2"/>
      <w:sz w:val="36"/>
      <w:szCs w:val="32"/>
    </w:rPr>
  </w:style>
  <w:style w:type="character" w:styleId="Heading2Char" w:customStyle="1">
    <w:name w:val="Heading 2 Char"/>
    <w:basedOn w:val="DefaultParagraphFont"/>
    <w:link w:val="Heading2"/>
    <w:uiPriority w:val="9"/>
    <w:qFormat/>
    <w:rsid w:val="00e57c13"/>
    <w:rPr>
      <w:rFonts w:ascii="Myriad Pro" w:hAnsi="Myriad Pro" w:eastAsia="Times New Roman" w:cs="Times New Roman"/>
      <w:b/>
      <w:iCs/>
      <w:kern w:val="2"/>
      <w:sz w:val="32"/>
      <w:szCs w:val="28"/>
      <w:lang w:eastAsia="en-US"/>
    </w:rPr>
  </w:style>
  <w:style w:type="character" w:styleId="SubtitleChar" w:customStyle="1">
    <w:name w:val="Subtitle Char"/>
    <w:basedOn w:val="DefaultParagraphFont"/>
    <w:link w:val="Subtitle"/>
    <w:uiPriority w:val="11"/>
    <w:qFormat/>
    <w:rsid w:val="00e57c13"/>
    <w:rPr>
      <w:rFonts w:ascii="Myriad Pro" w:hAnsi="Myriad Pro" w:eastAsia="Times New Roman" w:cs="Times New Roman"/>
      <w:b/>
      <w:bCs/>
      <w:kern w:val="2"/>
      <w:sz w:val="28"/>
      <w:szCs w:val="24"/>
      <w:lang w:eastAsia="en-US"/>
    </w:rPr>
  </w:style>
  <w:style w:type="character" w:styleId="TitleChar" w:customStyle="1">
    <w:name w:val="Title Char"/>
    <w:basedOn w:val="DefaultParagraphFont"/>
    <w:link w:val="Title"/>
    <w:uiPriority w:val="10"/>
    <w:qFormat/>
    <w:rsid w:val="00e57c13"/>
    <w:rPr>
      <w:rFonts w:ascii="Myriad Pro" w:hAnsi="Myriad Pro" w:eastAsia="Times New Roman" w:cs="Times New Roman"/>
      <w:b/>
      <w:kern w:val="2"/>
      <w:sz w:val="24"/>
      <w:szCs w:val="32"/>
      <w:lang w:eastAsia="en-US"/>
    </w:rPr>
  </w:style>
  <w:style w:type="character" w:styleId="RubricChar" w:customStyle="1">
    <w:name w:val="Rubric Char"/>
    <w:basedOn w:val="DefaultParagraphFont"/>
    <w:link w:val="Rubric"/>
    <w:qFormat/>
    <w:rsid w:val="00e57c13"/>
    <w:rPr>
      <w:rFonts w:ascii="Gill Sans MT" w:hAnsi="Gill Sans MT" w:eastAsia="MS Mincho"/>
      <w:i/>
      <w:color w:val="FF0000"/>
      <w:sz w:val="28"/>
      <w:lang w:eastAsia="ja-JP"/>
    </w:rPr>
  </w:style>
  <w:style w:type="character" w:styleId="Full12Char" w:customStyle="1">
    <w:name w:val="Full 12 Char"/>
    <w:basedOn w:val="DefaultParagraphFont"/>
    <w:link w:val="Full12"/>
    <w:qFormat/>
    <w:rsid w:val="00e57c13"/>
    <w:rPr>
      <w:rFonts w:ascii="Myriad Pro" w:hAnsi="Myriad Pro"/>
      <w:sz w:val="30"/>
      <w:lang w:eastAsia="ja-JP"/>
    </w:rPr>
  </w:style>
  <w:style w:type="character" w:styleId="BalloonTextChar" w:customStyle="1">
    <w:name w:val="Balloon Text Char"/>
    <w:basedOn w:val="DefaultParagraphFont"/>
    <w:link w:val="BalloonText"/>
    <w:uiPriority w:val="99"/>
    <w:semiHidden/>
    <w:qFormat/>
    <w:rsid w:val="00da29d0"/>
    <w:rPr>
      <w:rFonts w:ascii="Tahoma" w:hAnsi="Tahoma" w:eastAsia="Times New Roman" w:cs="Tahoma"/>
      <w:color w:val="262626"/>
      <w:sz w:val="16"/>
      <w:szCs w:val="16"/>
      <w:lang w:eastAsia="en-US"/>
    </w:rPr>
  </w:style>
  <w:style w:type="character" w:styleId="InternetLink">
    <w:name w:val="Hyperlink"/>
    <w:basedOn w:val="DefaultParagraphFont"/>
    <w:rPr>
      <w:color w:val="0000FF" w:themeColor="hyperlink"/>
      <w:u w:val="single"/>
    </w:rPr>
  </w:style>
  <w:style w:type="paragraph" w:styleId="Heading" w:customStyle="1">
    <w:name w:val="Heading"/>
    <w:basedOn w:val="Normal"/>
    <w:next w:val="Minister6Above"/>
    <w:qFormat/>
    <w:rsid w:val="00496dd9"/>
    <w:pPr>
      <w:spacing w:before="120" w:after="0"/>
    </w:pPr>
    <w:rPr>
      <w:b/>
      <w:shadow/>
      <w:color w:val="FF0000"/>
      <w:sz w:val="40"/>
      <w:szCs w:val="24"/>
      <w:lang w:eastAsia="en-GB"/>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18"/>
      <w:szCs w:val="24"/>
    </w:rPr>
  </w:style>
  <w:style w:type="paragraph" w:styleId="Index">
    <w:name w:val="Index"/>
    <w:basedOn w:val="Normal"/>
    <w:qFormat/>
    <w:pPr>
      <w:suppressLineNumbers/>
    </w:pPr>
    <w:rPr>
      <w:rFonts w:ascii="Arial" w:hAnsi="Arial" w:cs="Arial"/>
    </w:rPr>
  </w:style>
  <w:style w:type="paragraph" w:styleId="Bullet1" w:customStyle="1">
    <w:name w:val="Bullet 1"/>
    <w:basedOn w:val="Normal"/>
    <w:qFormat/>
    <w:rsid w:val="00e57c13"/>
    <w:pPr>
      <w:numPr>
        <w:ilvl w:val="0"/>
        <w:numId w:val="1"/>
      </w:numPr>
      <w:spacing w:before="120" w:after="0"/>
    </w:pPr>
    <w:rPr>
      <w:rFonts w:eastAsia="Calibri"/>
      <w:sz w:val="30"/>
      <w:lang w:eastAsia="ja-JP"/>
    </w:rPr>
  </w:style>
  <w:style w:type="paragraph" w:styleId="Bullet2" w:customStyle="1">
    <w:name w:val="Bullet2"/>
    <w:basedOn w:val="Bullet1"/>
    <w:qFormat/>
    <w:rsid w:val="00e57c13"/>
    <w:pPr>
      <w:numPr>
        <w:ilvl w:val="0"/>
        <w:numId w:val="2"/>
      </w:numPr>
    </w:pPr>
    <w:rPr/>
  </w:style>
  <w:style w:type="paragraph" w:styleId="Full12" w:customStyle="1">
    <w:name w:val="Full 12"/>
    <w:basedOn w:val="Normal"/>
    <w:next w:val="Indent12"/>
    <w:link w:val="Full12Char"/>
    <w:qFormat/>
    <w:rsid w:val="00e57c13"/>
    <w:pPr>
      <w:spacing w:before="120" w:after="0"/>
    </w:pPr>
    <w:rPr>
      <w:rFonts w:ascii="Myriad Pro" w:hAnsi="Myriad Pro" w:eastAsia="Calibri"/>
      <w:sz w:val="30"/>
      <w:lang w:eastAsia="ja-JP"/>
    </w:rPr>
  </w:style>
  <w:style w:type="paragraph" w:styleId="Indent12" w:customStyle="1">
    <w:name w:val="Indent 12"/>
    <w:basedOn w:val="Normal"/>
    <w:qFormat/>
    <w:rsid w:val="00e57c13"/>
    <w:pPr>
      <w:spacing w:before="60" w:after="0"/>
      <w:ind w:firstLine="170"/>
    </w:pPr>
    <w:rPr>
      <w:rFonts w:eastAsia="Calibri"/>
      <w:sz w:val="30"/>
      <w:lang w:eastAsia="ja-JP"/>
    </w:rPr>
  </w:style>
  <w:style w:type="paragraph" w:styleId="Quote">
    <w:name w:val="Quote"/>
    <w:basedOn w:val="Normal"/>
    <w:next w:val="Normal"/>
    <w:link w:val="QuoteChar"/>
    <w:uiPriority w:val="29"/>
    <w:qFormat/>
    <w:rsid w:val="00e57c13"/>
    <w:pPr>
      <w:spacing w:before="120" w:after="0"/>
      <w:ind w:left="567" w:right="567" w:hanging="0"/>
    </w:pPr>
    <w:rPr>
      <w:rFonts w:ascii="Book Antiqua" w:hAnsi="Book Antiqua" w:eastAsia="Calibri"/>
      <w:i/>
      <w:iCs/>
      <w:color w:val="000000"/>
      <w:lang w:eastAsia="en-GB"/>
    </w:rPr>
  </w:style>
  <w:style w:type="paragraph" w:styleId="Subtitle">
    <w:name w:val="Subtitle"/>
    <w:basedOn w:val="Heading1"/>
    <w:next w:val="Full12"/>
    <w:link w:val="SubtitleChar"/>
    <w:uiPriority w:val="11"/>
    <w:qFormat/>
    <w:rsid w:val="00e57c13"/>
    <w:pPr>
      <w:outlineLvl w:val="1"/>
    </w:pPr>
    <w:rPr>
      <w:shadow w:val="false"/>
      <w:sz w:val="28"/>
      <w:szCs w:val="24"/>
      <w:lang w:eastAsia="en-US"/>
    </w:rPr>
  </w:style>
  <w:style w:type="paragraph" w:styleId="Title">
    <w:name w:val="Title"/>
    <w:basedOn w:val="Heading1"/>
    <w:next w:val="Full12"/>
    <w:link w:val="TitleChar"/>
    <w:uiPriority w:val="10"/>
    <w:qFormat/>
    <w:rsid w:val="00e57c13"/>
    <w:pPr/>
    <w:rPr>
      <w:bCs w:val="false"/>
      <w:shadow w:val="false"/>
      <w:kern w:val="2"/>
      <w:sz w:val="24"/>
      <w:lang w:eastAsia="en-US"/>
    </w:rPr>
  </w:style>
  <w:style w:type="paragraph" w:styleId="Minister6Above" w:customStyle="1">
    <w:name w:val="Minister 6 Above"/>
    <w:next w:val="MinisterNormal"/>
    <w:qFormat/>
    <w:rsid w:val="001a2717"/>
    <w:pPr>
      <w:widowControl/>
      <w:bidi w:val="0"/>
      <w:spacing w:before="120" w:after="0"/>
      <w:jc w:val="left"/>
    </w:pPr>
    <w:rPr>
      <w:rFonts w:ascii="Gill Sans MT" w:hAnsi="Gill Sans MT" w:eastAsia="Calibri" w:cs="Times New Roman"/>
      <w:color w:val="262626"/>
      <w:kern w:val="0"/>
      <w:sz w:val="30"/>
      <w:szCs w:val="22"/>
      <w:lang w:eastAsia="en-US" w:val="en-GB" w:bidi="ar-SA"/>
    </w:rPr>
  </w:style>
  <w:style w:type="paragraph" w:styleId="MinisterNormal" w:customStyle="1">
    <w:name w:val="Minister Normal"/>
    <w:basedOn w:val="Minister6Above"/>
    <w:qFormat/>
    <w:rsid w:val="008e468a"/>
    <w:pPr>
      <w:spacing w:before="0" w:after="0"/>
    </w:pPr>
    <w:rPr>
      <w:color w:val="auto"/>
    </w:rPr>
  </w:style>
  <w:style w:type="paragraph" w:styleId="CongregationNormal" w:customStyle="1">
    <w:name w:val="Congregation Normal"/>
    <w:basedOn w:val="MinisterNormal"/>
    <w:qFormat/>
    <w:rsid w:val="00e57c13"/>
    <w:pPr/>
    <w:rPr>
      <w:b/>
    </w:rPr>
  </w:style>
  <w:style w:type="paragraph" w:styleId="Congregation6Above" w:customStyle="1">
    <w:name w:val="Congregation 6 Above"/>
    <w:basedOn w:val="CongregationNormal"/>
    <w:next w:val="CongregationNormal"/>
    <w:qFormat/>
    <w:rsid w:val="00e57c13"/>
    <w:pPr>
      <w:spacing w:before="120" w:after="0"/>
    </w:pPr>
    <w:rPr/>
  </w:style>
  <w:style w:type="paragraph" w:styleId="Rubric" w:customStyle="1">
    <w:name w:val="Rubric"/>
    <w:basedOn w:val="Normal"/>
    <w:next w:val="Minister6Above"/>
    <w:link w:val="RubricChar"/>
    <w:qFormat/>
    <w:rsid w:val="00e57c13"/>
    <w:pPr>
      <w:spacing w:before="120" w:after="0"/>
    </w:pPr>
    <w:rPr>
      <w:i/>
      <w:color w:val="FF0000"/>
      <w:sz w:val="28"/>
      <w:lang w:eastAsia="ja-JP"/>
    </w:rPr>
  </w:style>
  <w:style w:type="paragraph" w:styleId="Subheading" w:customStyle="1">
    <w:name w:val="Subheading"/>
    <w:basedOn w:val="Heading"/>
    <w:qFormat/>
    <w:rsid w:val="00e57c13"/>
    <w:pPr/>
    <w:rPr>
      <w:sz w:val="28"/>
      <w:lang w:eastAsia="en-US"/>
    </w:rPr>
  </w:style>
  <w:style w:type="paragraph" w:styleId="Subhead14" w:customStyle="1">
    <w:name w:val="Subhead 14"/>
    <w:basedOn w:val="Full12"/>
    <w:next w:val="Minister6Above"/>
    <w:qFormat/>
    <w:rsid w:val="008e468a"/>
    <w:pPr>
      <w:widowControl w:val="false"/>
      <w:overflowPunct w:val="false"/>
      <w:textAlignment w:val="auto"/>
    </w:pPr>
    <w:rPr>
      <w:rFonts w:ascii="Gill Sans MT" w:hAnsi="Gill Sans MT" w:eastAsia="MS Mincho"/>
      <w:b/>
      <w:shadow/>
      <w:color w:val="FF0000"/>
      <w:sz w:val="34"/>
      <w:szCs w:val="36"/>
    </w:rPr>
  </w:style>
  <w:style w:type="paragraph" w:styleId="NoSpacing">
    <w:name w:val="No Spacing"/>
    <w:uiPriority w:val="1"/>
    <w:qFormat/>
    <w:rsid w:val="00e57c13"/>
    <w:pPr>
      <w:widowControl/>
      <w:bidi w:val="0"/>
      <w:spacing w:before="0" w:after="0"/>
      <w:jc w:val="both"/>
    </w:pPr>
    <w:rPr>
      <w:rFonts w:ascii="Gill Sans MT" w:hAnsi="Gill Sans MT" w:eastAsia="Times New Roman" w:cs="Times New Roman"/>
      <w:color w:val="auto"/>
      <w:kern w:val="0"/>
      <w:sz w:val="24"/>
      <w:szCs w:val="20"/>
      <w:lang w:eastAsia="en-US" w:val="en-GB" w:bidi="ar-SA"/>
    </w:rPr>
  </w:style>
  <w:style w:type="paragraph" w:styleId="Subhead17" w:customStyle="1">
    <w:name w:val="Subhead 17"/>
    <w:basedOn w:val="Full12"/>
    <w:next w:val="Full12"/>
    <w:qFormat/>
    <w:rsid w:val="00fb5eee"/>
    <w:pPr>
      <w:widowControl w:val="false"/>
    </w:pPr>
    <w:rPr>
      <w:rFonts w:ascii="Gill Sans MT" w:hAnsi="Gill Sans MT" w:eastAsia="MS Mincho"/>
      <w:b/>
      <w:shadow/>
      <w:color w:val="FF0000"/>
      <w:sz w:val="34"/>
      <w:szCs w:val="36"/>
    </w:rPr>
  </w:style>
  <w:style w:type="paragraph" w:styleId="BalloonText">
    <w:name w:val="Balloon Text"/>
    <w:basedOn w:val="Normal"/>
    <w:link w:val="BalloonTextChar"/>
    <w:uiPriority w:val="99"/>
    <w:semiHidden/>
    <w:unhideWhenUsed/>
    <w:qFormat/>
    <w:rsid w:val="00da29d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dbBImzfVy94&amp;list=PL-Wo7lu6CkstlDv7koGiZyxAquMyQNfrK&amp;index=6" TargetMode="External"/><Relationship Id="rId3" Type="http://schemas.openxmlformats.org/officeDocument/2006/relationships/hyperlink" Target="https://www.youtube.com/watch?v=quWF6I7Qv8Q" TargetMode="External"/><Relationship Id="rId4" Type="http://schemas.openxmlformats.org/officeDocument/2006/relationships/hyperlink" Target="https://www.youtube.com/watch?v=f51n-yb11dY" TargetMode="External"/><Relationship Id="rId5" Type="http://schemas.openxmlformats.org/officeDocument/2006/relationships/hyperlink" Target="https://www.youtube.com/watch?v=f51n-yb11dY"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 Minister</Template>
  <TotalTime>11</TotalTime>
  <Application>LibreOffice/7.0.3.1$Windows_X86_64 LibreOffice_project/d7547858d014d4cf69878db179d326fc3483e082</Application>
  <Pages>5</Pages>
  <Words>753</Words>
  <Characters>3395</Characters>
  <CharactersWithSpaces>4084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2016-11-09T11:32:00Z</dcterms:created>
  <dc:creator>Alison</dc:creator>
  <dc:description/>
  <dc:language>en-GB</dc:language>
  <cp:lastModifiedBy/>
  <cp:lastPrinted>2016-11-09T11:31:00Z</cp:lastPrinted>
  <dcterms:modified xsi:type="dcterms:W3CDTF">2021-03-11T11:34:13Z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